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3DF72" w14:textId="1316065C" w:rsidR="00DB1D2A" w:rsidRPr="00E11009" w:rsidRDefault="006014F3" w:rsidP="00DB1D2A">
      <w:pPr>
        <w:widowControl w:val="0"/>
        <w:autoSpaceDE w:val="0"/>
        <w:autoSpaceDN w:val="0"/>
        <w:adjustRightInd w:val="0"/>
        <w:spacing w:after="240" w:line="400" w:lineRule="atLeast"/>
        <w:jc w:val="center"/>
        <w:rPr>
          <w:rFonts w:ascii="Century Gothic" w:hAnsi="Century Gothic" w:cs="Times"/>
          <w:b/>
          <w:color w:val="0B0B0B"/>
          <w:u w:val="single"/>
        </w:rPr>
      </w:pPr>
      <w:r w:rsidRPr="00E11009">
        <w:rPr>
          <w:rFonts w:ascii="Century Gothic" w:hAnsi="Century Gothic" w:cs="Times"/>
          <w:b/>
          <w:color w:val="0B0B0B"/>
          <w:u w:val="single"/>
        </w:rPr>
        <w:t>Match Report</w:t>
      </w:r>
    </w:p>
    <w:p w14:paraId="2362E0D0" w14:textId="1A8D9F13" w:rsidR="006014F3" w:rsidRPr="00E11009" w:rsidRDefault="00DB1D2A" w:rsidP="006014F3">
      <w:pPr>
        <w:widowControl w:val="0"/>
        <w:autoSpaceDE w:val="0"/>
        <w:autoSpaceDN w:val="0"/>
        <w:adjustRightInd w:val="0"/>
        <w:rPr>
          <w:rFonts w:ascii="Century Gothic" w:hAnsi="Century Gothic" w:cs="Times"/>
          <w:color w:val="0B0B0B"/>
        </w:rPr>
      </w:pPr>
      <w:r w:rsidRPr="00E11009">
        <w:rPr>
          <w:rFonts w:ascii="Century Gothic" w:hAnsi="Century Gothic" w:cs="Times"/>
          <w:color w:val="0B0B0B"/>
        </w:rPr>
        <w:t>Over the next few day</w:t>
      </w:r>
      <w:r w:rsidR="00C069F4" w:rsidRPr="00E11009">
        <w:rPr>
          <w:rFonts w:ascii="Century Gothic" w:hAnsi="Century Gothic" w:cs="Times"/>
          <w:color w:val="0B0B0B"/>
        </w:rPr>
        <w:t>s,</w:t>
      </w:r>
      <w:r w:rsidR="000F00A6" w:rsidRPr="00E11009">
        <w:rPr>
          <w:rFonts w:ascii="Century Gothic" w:hAnsi="Century Gothic" w:cs="Times"/>
          <w:color w:val="0B0B0B"/>
        </w:rPr>
        <w:t xml:space="preserve"> we are go</w:t>
      </w:r>
      <w:r w:rsidR="00C14AA7" w:rsidRPr="00E11009">
        <w:rPr>
          <w:rFonts w:ascii="Century Gothic" w:hAnsi="Century Gothic" w:cs="Times"/>
          <w:color w:val="0B0B0B"/>
        </w:rPr>
        <w:t>ing to be exploring a match report and writing our own.</w:t>
      </w:r>
    </w:p>
    <w:p w14:paraId="04BA9F92" w14:textId="77777777" w:rsidR="00DB1D2A" w:rsidRPr="00E11009" w:rsidRDefault="00DB1D2A" w:rsidP="00E76BF6">
      <w:pPr>
        <w:widowControl w:val="0"/>
        <w:autoSpaceDE w:val="0"/>
        <w:autoSpaceDN w:val="0"/>
        <w:adjustRightInd w:val="0"/>
        <w:spacing w:after="240" w:line="400" w:lineRule="atLeast"/>
        <w:rPr>
          <w:rFonts w:ascii="Century Gothic" w:hAnsi="Century Gothic" w:cs="Times"/>
          <w:b/>
          <w:color w:val="0B0B0B"/>
          <w:u w:val="single"/>
        </w:rPr>
      </w:pPr>
      <w:r w:rsidRPr="00E11009">
        <w:rPr>
          <w:rFonts w:ascii="Century Gothic" w:hAnsi="Century Gothic" w:cs="Times"/>
          <w:b/>
          <w:color w:val="0B0B0B"/>
          <w:u w:val="single"/>
        </w:rPr>
        <w:t xml:space="preserve">Activity 1 </w:t>
      </w:r>
    </w:p>
    <w:p w14:paraId="461C4FFA" w14:textId="68BF06BF" w:rsidR="00C14AA7" w:rsidRPr="00E11009" w:rsidRDefault="00C14AA7" w:rsidP="00FB671F">
      <w:pPr>
        <w:widowControl w:val="0"/>
        <w:autoSpaceDE w:val="0"/>
        <w:autoSpaceDN w:val="0"/>
        <w:adjustRightInd w:val="0"/>
        <w:spacing w:line="0" w:lineRule="atLeast"/>
        <w:rPr>
          <w:rFonts w:ascii="Century Gothic" w:hAnsi="Century Gothic" w:cs="Times"/>
          <w:color w:val="0B0B0B"/>
        </w:rPr>
      </w:pPr>
      <w:r w:rsidRPr="00E11009">
        <w:rPr>
          <w:rFonts w:ascii="Century Gothic" w:hAnsi="Century Gothic" w:cs="Times"/>
          <w:color w:val="0B0B0B"/>
        </w:rPr>
        <w:t>Read through this match report. Underline any words you might need to find out the meaning o</w:t>
      </w:r>
      <w:r w:rsidR="00FB671F" w:rsidRPr="00E11009">
        <w:rPr>
          <w:rFonts w:ascii="Century Gothic" w:hAnsi="Century Gothic" w:cs="Times"/>
          <w:color w:val="0B0B0B"/>
        </w:rPr>
        <w:t>f or words and phrases that you could magpie in your own writing.</w:t>
      </w:r>
    </w:p>
    <w:p w14:paraId="3722BC76" w14:textId="77777777" w:rsidR="00FB671F" w:rsidRPr="00E11009" w:rsidRDefault="00FB671F" w:rsidP="00FB671F">
      <w:pPr>
        <w:spacing w:after="105" w:line="750" w:lineRule="atLeast"/>
        <w:outlineLvl w:val="0"/>
        <w:rPr>
          <w:rFonts w:ascii="Century Gothic" w:eastAsia="Times New Roman" w:hAnsi="Century Gothic" w:cs="Times New Roman"/>
          <w:b/>
          <w:color w:val="111111"/>
          <w:kern w:val="36"/>
          <w:lang w:eastAsia="en-GB"/>
        </w:rPr>
      </w:pPr>
      <w:r w:rsidRPr="00E11009">
        <w:rPr>
          <w:rFonts w:ascii="Century Gothic" w:eastAsia="Times New Roman" w:hAnsi="Century Gothic" w:cs="Times New Roman"/>
          <w:b/>
          <w:color w:val="111111"/>
          <w:kern w:val="36"/>
          <w:lang w:eastAsia="en-GB"/>
        </w:rPr>
        <w:t xml:space="preserve">Premier League Highlights: Chelsea Triumphant! </w:t>
      </w:r>
    </w:p>
    <w:p w14:paraId="4AA4C01A" w14:textId="77777777" w:rsidR="00FB671F" w:rsidRPr="00E11009" w:rsidRDefault="00FB671F" w:rsidP="00FB671F">
      <w:pPr>
        <w:spacing w:line="0" w:lineRule="atLeast"/>
        <w:outlineLvl w:val="0"/>
        <w:rPr>
          <w:rFonts w:ascii="Century Gothic" w:eastAsia="Times New Roman" w:hAnsi="Century Gothic" w:cs="Times New Roman"/>
          <w:b/>
          <w:color w:val="111111"/>
          <w:kern w:val="36"/>
          <w:lang w:eastAsia="en-GB"/>
        </w:rPr>
      </w:pPr>
      <w:r w:rsidRPr="00E11009">
        <w:rPr>
          <w:rFonts w:ascii="Century Gothic" w:eastAsia="Times New Roman" w:hAnsi="Century Gothic" w:cs="Times New Roman"/>
          <w:b/>
          <w:color w:val="111111"/>
          <w:kern w:val="36"/>
          <w:lang w:eastAsia="en-GB"/>
        </w:rPr>
        <w:t xml:space="preserve">Aston Villa 1- 2 </w:t>
      </w:r>
      <w:r w:rsidRPr="0018491B">
        <w:rPr>
          <w:rFonts w:ascii="Century Gothic" w:eastAsia="Times New Roman" w:hAnsi="Century Gothic" w:cs="Times New Roman"/>
          <w:b/>
          <w:color w:val="111111"/>
          <w:kern w:val="36"/>
          <w:lang w:eastAsia="en-GB"/>
        </w:rPr>
        <w:t>Ch</w:t>
      </w:r>
      <w:r w:rsidRPr="00E11009">
        <w:rPr>
          <w:rFonts w:ascii="Century Gothic" w:eastAsia="Times New Roman" w:hAnsi="Century Gothic" w:cs="Times New Roman"/>
          <w:b/>
          <w:color w:val="111111"/>
          <w:kern w:val="36"/>
          <w:lang w:eastAsia="en-GB"/>
        </w:rPr>
        <w:t>elsea</w:t>
      </w:r>
    </w:p>
    <w:p w14:paraId="68B0700D" w14:textId="33167578" w:rsidR="00FB671F" w:rsidRPr="00E11009" w:rsidRDefault="00FB671F" w:rsidP="00FB671F">
      <w:pPr>
        <w:spacing w:line="0" w:lineRule="atLeast"/>
        <w:outlineLvl w:val="0"/>
        <w:rPr>
          <w:rFonts w:ascii="Century Gothic" w:eastAsia="Times New Roman" w:hAnsi="Century Gothic" w:cs="Times New Roman"/>
          <w:b/>
          <w:color w:val="111111"/>
          <w:kern w:val="36"/>
          <w:lang w:eastAsia="en-GB"/>
        </w:rPr>
      </w:pPr>
      <w:r w:rsidRPr="00E11009">
        <w:rPr>
          <w:rFonts w:ascii="Century Gothic" w:eastAsia="Times New Roman" w:hAnsi="Century Gothic" w:cs="Times New Roman"/>
          <w:b/>
          <w:color w:val="111111"/>
          <w:kern w:val="36"/>
          <w:lang w:eastAsia="en-GB"/>
        </w:rPr>
        <w:t>Villa Park, 21</w:t>
      </w:r>
      <w:r w:rsidRPr="00E11009">
        <w:rPr>
          <w:rFonts w:ascii="Century Gothic" w:eastAsia="Times New Roman" w:hAnsi="Century Gothic" w:cs="Times New Roman"/>
          <w:b/>
          <w:color w:val="111111"/>
          <w:kern w:val="36"/>
          <w:vertAlign w:val="superscript"/>
          <w:lang w:eastAsia="en-GB"/>
        </w:rPr>
        <w:t>st</w:t>
      </w:r>
      <w:r w:rsidRPr="00E11009">
        <w:rPr>
          <w:rFonts w:ascii="Century Gothic" w:eastAsia="Times New Roman" w:hAnsi="Century Gothic" w:cs="Times New Roman"/>
          <w:b/>
          <w:color w:val="111111"/>
          <w:kern w:val="36"/>
          <w:lang w:eastAsia="en-GB"/>
        </w:rPr>
        <w:t xml:space="preserve"> June 2020</w:t>
      </w:r>
    </w:p>
    <w:p w14:paraId="7FA55D2C" w14:textId="77777777" w:rsidR="00FB671F" w:rsidRPr="00E11009" w:rsidRDefault="00FB671F" w:rsidP="00FB671F">
      <w:pPr>
        <w:spacing w:line="0" w:lineRule="atLeast"/>
        <w:outlineLvl w:val="0"/>
        <w:rPr>
          <w:rFonts w:ascii="Century Gothic" w:eastAsia="Times New Roman" w:hAnsi="Century Gothic" w:cs="Times New Roman"/>
          <w:b/>
          <w:color w:val="111111"/>
          <w:kern w:val="36"/>
          <w:lang w:eastAsia="en-GB"/>
        </w:rPr>
      </w:pPr>
    </w:p>
    <w:p w14:paraId="53C7A360" w14:textId="5EAE118B" w:rsidR="00FB671F" w:rsidRPr="00E11009" w:rsidRDefault="00FB671F" w:rsidP="00FB671F">
      <w:pPr>
        <w:pStyle w:val="Heading2"/>
        <w:rPr>
          <w:rFonts w:ascii="Century Gothic" w:eastAsia="Times New Roman" w:hAnsi="Century Gothic" w:cs="Arial"/>
          <w:b/>
          <w:bCs/>
          <w:color w:val="000000" w:themeColor="text1"/>
          <w:spacing w:val="5"/>
          <w:sz w:val="24"/>
          <w:szCs w:val="24"/>
        </w:rPr>
      </w:pPr>
      <w:r w:rsidRPr="00E11009">
        <w:rPr>
          <w:rFonts w:ascii="Century Gothic" w:eastAsia="Times New Roman" w:hAnsi="Century Gothic" w:cs="Arial"/>
          <w:b/>
          <w:bCs/>
          <w:color w:val="000000" w:themeColor="text1"/>
          <w:spacing w:val="5"/>
          <w:sz w:val="24"/>
          <w:szCs w:val="24"/>
        </w:rPr>
        <w:t>Christian Pulisic came off the bench to play his part and Olivier Giroud was on target as the Blues recovered from a half-time deficit to</w:t>
      </w:r>
      <w:r w:rsidR="004F3D96">
        <w:rPr>
          <w:rFonts w:ascii="Century Gothic" w:eastAsia="Times New Roman" w:hAnsi="Century Gothic" w:cs="Arial"/>
          <w:b/>
          <w:bCs/>
          <w:color w:val="000000" w:themeColor="text1"/>
          <w:spacing w:val="5"/>
          <w:sz w:val="24"/>
          <w:szCs w:val="24"/>
        </w:rPr>
        <w:t xml:space="preserve"> win on a historic occasion, their</w:t>
      </w:r>
      <w:r w:rsidRPr="00E11009">
        <w:rPr>
          <w:rFonts w:ascii="Century Gothic" w:eastAsia="Times New Roman" w:hAnsi="Century Gothic" w:cs="Arial"/>
          <w:b/>
          <w:bCs/>
          <w:color w:val="000000" w:themeColor="text1"/>
          <w:spacing w:val="5"/>
          <w:sz w:val="24"/>
          <w:szCs w:val="24"/>
        </w:rPr>
        <w:t xml:space="preserve"> first-ever competitive game behind closed doors.</w:t>
      </w:r>
    </w:p>
    <w:p w14:paraId="2CD36EFF" w14:textId="77777777" w:rsidR="00FB671F" w:rsidRPr="00E11009" w:rsidRDefault="00FB671F" w:rsidP="00FB671F">
      <w:pPr>
        <w:rPr>
          <w:rFonts w:ascii="Century Gothic" w:eastAsia="Times New Roman" w:hAnsi="Century Gothic" w:cs="Arial"/>
          <w:color w:val="151211"/>
          <w:spacing w:val="5"/>
          <w:shd w:val="clear" w:color="auto" w:fill="FFFFFF"/>
          <w:lang w:eastAsia="en-GB"/>
        </w:rPr>
      </w:pPr>
    </w:p>
    <w:p w14:paraId="4655ED4D" w14:textId="77777777" w:rsidR="00FB671F" w:rsidRPr="004A202A" w:rsidRDefault="00FB671F" w:rsidP="00FB671F">
      <w:pPr>
        <w:rPr>
          <w:rFonts w:ascii="Century Gothic" w:eastAsia="Times New Roman" w:hAnsi="Century Gothic" w:cs="Times New Roman"/>
          <w:lang w:eastAsia="en-GB"/>
        </w:rPr>
      </w:pPr>
      <w:r w:rsidRPr="00E11009">
        <w:rPr>
          <w:rFonts w:ascii="Century Gothic" w:eastAsia="Times New Roman" w:hAnsi="Century Gothic" w:cs="Arial"/>
          <w:color w:val="151211"/>
          <w:spacing w:val="5"/>
          <w:shd w:val="clear" w:color="auto" w:fill="FFFFFF"/>
          <w:lang w:eastAsia="en-GB"/>
        </w:rPr>
        <w:t>J</w:t>
      </w:r>
      <w:r w:rsidRPr="004A202A">
        <w:rPr>
          <w:rFonts w:ascii="Century Gothic" w:eastAsia="Times New Roman" w:hAnsi="Century Gothic" w:cs="Arial"/>
          <w:color w:val="151211"/>
          <w:spacing w:val="5"/>
          <w:shd w:val="clear" w:color="auto" w:fill="FFFFFF"/>
          <w:lang w:eastAsia="en-GB"/>
        </w:rPr>
        <w:t>ust before the match began there was a minute’s silence for all those who have passed away due to the COVID-19 pandemic, followed straightaway afterwards by the players taking the knee, as has been the case at all Premier League games since the restart – a symbol of support for the Black Lives Matter protests.</w:t>
      </w:r>
    </w:p>
    <w:p w14:paraId="697D7372" w14:textId="77777777" w:rsidR="00FB671F" w:rsidRPr="00E11009" w:rsidRDefault="00FB671F" w:rsidP="00FB671F">
      <w:pPr>
        <w:rPr>
          <w:rFonts w:ascii="Century Gothic" w:hAnsi="Century Gothic"/>
        </w:rPr>
      </w:pPr>
    </w:p>
    <w:p w14:paraId="0CC2B967" w14:textId="3B3CA51F" w:rsidR="00FB671F" w:rsidRPr="00E11009" w:rsidRDefault="00FB671F" w:rsidP="00FB671F">
      <w:pPr>
        <w:pStyle w:val="NormalWeb"/>
        <w:spacing w:before="0" w:beforeAutospacing="0" w:after="0" w:afterAutospacing="0" w:line="0" w:lineRule="atLeast"/>
        <w:jc w:val="both"/>
        <w:rPr>
          <w:rFonts w:ascii="Century Gothic" w:hAnsi="Century Gothic"/>
          <w:color w:val="222222"/>
        </w:rPr>
      </w:pPr>
      <w:r w:rsidRPr="00E11009">
        <w:rPr>
          <w:rFonts w:ascii="Century Gothic" w:hAnsi="Century Gothic"/>
          <w:color w:val="222222"/>
        </w:rPr>
        <w:t>Chelsea made the stronger start to the game with Giroud knocking in several dangerous crosses within the first 10 minutes. Mason Mount looked like he was going to break the deadlo</w:t>
      </w:r>
      <w:r w:rsidR="001F71C5">
        <w:rPr>
          <w:rFonts w:ascii="Century Gothic" w:hAnsi="Century Gothic"/>
          <w:color w:val="222222"/>
        </w:rPr>
        <w:t>ck on 20 minutes when he manoeuvred</w:t>
      </w:r>
      <w:r w:rsidRPr="00E11009">
        <w:rPr>
          <w:rFonts w:ascii="Century Gothic" w:hAnsi="Century Gothic"/>
          <w:color w:val="222222"/>
        </w:rPr>
        <w:t xml:space="preserve"> the ball onto his left foot 20 yards from goal and forced Nyland into a spectacular save. The Blues dominance made Kortney Hause’s first Premier League goal all the more surprising when it came just before half-time.</w:t>
      </w:r>
    </w:p>
    <w:p w14:paraId="254F67DB" w14:textId="77777777" w:rsidR="00FB671F" w:rsidRPr="00E11009" w:rsidRDefault="00FB671F" w:rsidP="00FB671F">
      <w:pPr>
        <w:pStyle w:val="NormalWeb"/>
        <w:spacing w:before="0" w:beforeAutospacing="0" w:after="0" w:afterAutospacing="0" w:line="0" w:lineRule="atLeast"/>
        <w:jc w:val="both"/>
        <w:rPr>
          <w:rFonts w:ascii="Century Gothic" w:hAnsi="Century Gothic"/>
          <w:color w:val="222222"/>
        </w:rPr>
      </w:pPr>
    </w:p>
    <w:p w14:paraId="72500250" w14:textId="0235B8EE" w:rsidR="00FB671F" w:rsidRPr="00E11009" w:rsidRDefault="001F71C5" w:rsidP="00FB671F">
      <w:pPr>
        <w:pStyle w:val="NormalWeb"/>
        <w:spacing w:before="0" w:beforeAutospacing="0" w:after="0" w:afterAutospacing="0" w:line="0" w:lineRule="atLeast"/>
        <w:jc w:val="both"/>
        <w:rPr>
          <w:rFonts w:ascii="Century Gothic" w:hAnsi="Century Gothic"/>
          <w:color w:val="222222"/>
        </w:rPr>
      </w:pPr>
      <w:r>
        <w:rPr>
          <w:rFonts w:ascii="Century Gothic" w:hAnsi="Century Gothic"/>
          <w:color w:val="222222"/>
        </w:rPr>
        <w:t>Boasting 75%</w:t>
      </w:r>
      <w:r w:rsidR="00FB671F" w:rsidRPr="00E11009">
        <w:rPr>
          <w:rFonts w:ascii="Century Gothic" w:hAnsi="Century Gothic"/>
          <w:color w:val="222222"/>
        </w:rPr>
        <w:t xml:space="preserve"> of the possession,</w:t>
      </w:r>
      <w:r w:rsidR="005E1E37">
        <w:rPr>
          <w:rFonts w:ascii="Century Gothic" w:hAnsi="Century Gothic"/>
          <w:color w:val="222222"/>
        </w:rPr>
        <w:t xml:space="preserve"> Chelsea were unable to keep a</w:t>
      </w:r>
      <w:r w:rsidR="00FB671F" w:rsidRPr="00E11009">
        <w:rPr>
          <w:rFonts w:ascii="Century Gothic" w:hAnsi="Century Gothic"/>
          <w:color w:val="222222"/>
        </w:rPr>
        <w:t xml:space="preserve"> right-footed shot out after a perfect cross into the box from Douglas Luiz. Hause failed to get a clean attempt on it the first time but Chelsea keeper</w:t>
      </w:r>
      <w:r w:rsidR="005E1E37">
        <w:rPr>
          <w:rFonts w:ascii="Century Gothic" w:hAnsi="Century Gothic"/>
          <w:color w:val="222222"/>
        </w:rPr>
        <w:t>,</w:t>
      </w:r>
      <w:r w:rsidR="00FB671F" w:rsidRPr="00E11009">
        <w:rPr>
          <w:rFonts w:ascii="Century Gothic" w:hAnsi="Century Gothic"/>
          <w:color w:val="222222"/>
        </w:rPr>
        <w:t xml:space="preserve"> Kepa</w:t>
      </w:r>
      <w:r w:rsidR="005E1E37">
        <w:rPr>
          <w:rFonts w:ascii="Century Gothic" w:hAnsi="Century Gothic"/>
          <w:color w:val="222222"/>
        </w:rPr>
        <w:t xml:space="preserve">, </w:t>
      </w:r>
      <w:r w:rsidR="00FB671F" w:rsidRPr="00E11009">
        <w:rPr>
          <w:rFonts w:ascii="Century Gothic" w:hAnsi="Century Gothic"/>
          <w:color w:val="222222"/>
        </w:rPr>
        <w:t xml:space="preserve"> spilled the ball and Hause was there again to make sure it went in the second time.</w:t>
      </w:r>
    </w:p>
    <w:p w14:paraId="0275BB64" w14:textId="77777777" w:rsidR="00FB671F" w:rsidRPr="00E11009" w:rsidRDefault="00FB671F" w:rsidP="00FB671F">
      <w:pPr>
        <w:pStyle w:val="NormalWeb"/>
        <w:spacing w:before="0" w:beforeAutospacing="0" w:after="0" w:afterAutospacing="0" w:line="0" w:lineRule="atLeast"/>
        <w:jc w:val="both"/>
        <w:rPr>
          <w:rFonts w:ascii="Century Gothic" w:hAnsi="Century Gothic"/>
          <w:color w:val="222222"/>
        </w:rPr>
      </w:pPr>
    </w:p>
    <w:p w14:paraId="79A29669" w14:textId="77777777" w:rsidR="00FB671F" w:rsidRPr="00E11009" w:rsidRDefault="00FB671F" w:rsidP="00FB671F">
      <w:pPr>
        <w:pStyle w:val="NormalWeb"/>
        <w:spacing w:before="0" w:beforeAutospacing="0" w:after="0" w:afterAutospacing="0" w:line="0" w:lineRule="atLeast"/>
        <w:jc w:val="both"/>
        <w:rPr>
          <w:rFonts w:ascii="Century Gothic" w:hAnsi="Century Gothic"/>
          <w:color w:val="222222"/>
        </w:rPr>
      </w:pPr>
      <w:r w:rsidRPr="00E11009">
        <w:rPr>
          <w:rFonts w:ascii="Century Gothic" w:hAnsi="Century Gothic"/>
          <w:color w:val="222222"/>
        </w:rPr>
        <w:t>With no changes for either side at half-time, Chelsea continued to dominate but failed to produce any clear chances for the first 15 minutes. Lampard sought to freshen up his side and make a double substitution on 55 minutes with Mateo Kovacic and Reuben Loftus-Cheek making way for Ross Barkley and Pulisic.</w:t>
      </w:r>
    </w:p>
    <w:p w14:paraId="6D7124FE" w14:textId="77777777" w:rsidR="00FB671F" w:rsidRPr="00E11009" w:rsidRDefault="00FB671F" w:rsidP="00FB671F">
      <w:pPr>
        <w:pStyle w:val="NormalWeb"/>
        <w:spacing w:before="0" w:beforeAutospacing="0" w:after="0" w:afterAutospacing="0" w:line="0" w:lineRule="atLeast"/>
        <w:jc w:val="both"/>
        <w:rPr>
          <w:rFonts w:ascii="Century Gothic" w:hAnsi="Century Gothic"/>
          <w:color w:val="222222"/>
        </w:rPr>
      </w:pPr>
    </w:p>
    <w:p w14:paraId="28A515F1" w14:textId="6204430C" w:rsidR="00FB671F" w:rsidRPr="00E11009" w:rsidRDefault="00FB671F" w:rsidP="00FB671F">
      <w:pPr>
        <w:pStyle w:val="NormalWeb"/>
        <w:spacing w:before="0" w:beforeAutospacing="0" w:after="0" w:afterAutospacing="0" w:line="0" w:lineRule="atLeast"/>
        <w:jc w:val="both"/>
        <w:rPr>
          <w:rFonts w:ascii="Century Gothic" w:hAnsi="Century Gothic"/>
          <w:color w:val="222222"/>
        </w:rPr>
      </w:pPr>
      <w:r w:rsidRPr="00E11009">
        <w:rPr>
          <w:rFonts w:ascii="Century Gothic" w:hAnsi="Century Gothic"/>
          <w:color w:val="222222"/>
        </w:rPr>
        <w:t>The introduction of the U.S. international proved to be the turning point for Lampard’s side. In a carbon copy of the ball Luiz had dropped into the box for Hause’s goal, Cesar Azpilicueta floated a ball into the box and Pulisic struck it home from the back post.</w:t>
      </w:r>
      <w:r w:rsidR="005E1E37">
        <w:rPr>
          <w:rFonts w:ascii="Century Gothic" w:hAnsi="Century Gothic"/>
          <w:color w:val="222222"/>
        </w:rPr>
        <w:t xml:space="preserve"> </w:t>
      </w:r>
      <w:bookmarkStart w:id="0" w:name="_GoBack"/>
      <w:bookmarkEnd w:id="0"/>
      <w:r w:rsidRPr="00E11009">
        <w:rPr>
          <w:rFonts w:ascii="Century Gothic" w:hAnsi="Century Gothic"/>
          <w:color w:val="222222"/>
        </w:rPr>
        <w:t>Villa were left staggering when just two minutes later Giroud was given the space to turn and get a shot off that went flying past Orjan Nyland.</w:t>
      </w:r>
    </w:p>
    <w:p w14:paraId="60478728" w14:textId="77777777" w:rsidR="00FB671F" w:rsidRPr="00E11009" w:rsidRDefault="00FB671F" w:rsidP="00FB671F">
      <w:pPr>
        <w:pStyle w:val="NormalWeb"/>
        <w:spacing w:before="0" w:beforeAutospacing="0" w:after="0" w:afterAutospacing="0" w:line="0" w:lineRule="atLeast"/>
        <w:jc w:val="both"/>
        <w:rPr>
          <w:rFonts w:ascii="Century Gothic" w:hAnsi="Century Gothic"/>
          <w:color w:val="222222"/>
        </w:rPr>
      </w:pPr>
    </w:p>
    <w:p w14:paraId="3318E3BF" w14:textId="77777777" w:rsidR="00FB671F" w:rsidRPr="00E11009" w:rsidRDefault="00FB671F" w:rsidP="00FB671F">
      <w:pPr>
        <w:pStyle w:val="NormalWeb"/>
        <w:spacing w:before="0" w:beforeAutospacing="0" w:after="0" w:afterAutospacing="0" w:line="0" w:lineRule="atLeast"/>
        <w:jc w:val="both"/>
        <w:rPr>
          <w:rFonts w:ascii="Century Gothic" w:hAnsi="Century Gothic"/>
          <w:color w:val="222222"/>
        </w:rPr>
      </w:pPr>
      <w:r w:rsidRPr="00E11009">
        <w:rPr>
          <w:rFonts w:ascii="Century Gothic" w:hAnsi="Century Gothic"/>
          <w:color w:val="222222"/>
        </w:rPr>
        <w:t>Cesar Azpilicueta assisted on both goals and Christian Pulisic scored as a substitute, as Chelsea turned around a 1-0 deficit at Villa Park. Christian Pulisic and Olivier Giroud both found the net as a costly two minutes saw Chelsea overturn a 1-0 deficit to beat Aston Villa 2-1. The win helps Chelsea cement their place in the top four while Aston Villa remain in the relegation zone, two points from safety.</w:t>
      </w:r>
    </w:p>
    <w:p w14:paraId="34079D94" w14:textId="77777777" w:rsidR="00FB671F" w:rsidRPr="00E11009" w:rsidRDefault="00FB671F" w:rsidP="00E76BF6">
      <w:pPr>
        <w:widowControl w:val="0"/>
        <w:autoSpaceDE w:val="0"/>
        <w:autoSpaceDN w:val="0"/>
        <w:adjustRightInd w:val="0"/>
        <w:spacing w:after="240" w:line="400" w:lineRule="atLeast"/>
        <w:rPr>
          <w:rFonts w:ascii="Century Gothic" w:hAnsi="Century Gothic" w:cs="Times"/>
          <w:b/>
          <w:color w:val="0B0B0B"/>
          <w:u w:val="single"/>
        </w:rPr>
      </w:pPr>
    </w:p>
    <w:p w14:paraId="23350C00" w14:textId="451A13EF" w:rsidR="00FB671F" w:rsidRPr="00E11009" w:rsidRDefault="00FB671F" w:rsidP="00E76BF6">
      <w:pPr>
        <w:widowControl w:val="0"/>
        <w:autoSpaceDE w:val="0"/>
        <w:autoSpaceDN w:val="0"/>
        <w:adjustRightInd w:val="0"/>
        <w:spacing w:after="240" w:line="400" w:lineRule="atLeast"/>
        <w:rPr>
          <w:rFonts w:ascii="Century Gothic" w:hAnsi="Century Gothic" w:cs="Times"/>
          <w:b/>
          <w:color w:val="0B0B0B"/>
          <w:u w:val="single"/>
        </w:rPr>
      </w:pPr>
      <w:r w:rsidRPr="00E11009">
        <w:rPr>
          <w:rFonts w:ascii="Century Gothic" w:hAnsi="Century Gothic" w:cs="Times"/>
          <w:b/>
          <w:color w:val="0B0B0B"/>
          <w:u w:val="single"/>
        </w:rPr>
        <w:lastRenderedPageBreak/>
        <w:t>Activity 2</w:t>
      </w:r>
    </w:p>
    <w:p w14:paraId="09DE8D58" w14:textId="09900D1E" w:rsidR="00EB6A4D" w:rsidRPr="00E11009" w:rsidRDefault="00EB6A4D" w:rsidP="00E76BF6">
      <w:pPr>
        <w:widowControl w:val="0"/>
        <w:autoSpaceDE w:val="0"/>
        <w:autoSpaceDN w:val="0"/>
        <w:adjustRightInd w:val="0"/>
        <w:rPr>
          <w:rFonts w:ascii="Century Gothic" w:hAnsi="Century Gothic" w:cs="Times"/>
          <w:color w:val="0B0B0B"/>
        </w:rPr>
      </w:pPr>
      <w:r w:rsidRPr="00E11009">
        <w:rPr>
          <w:rFonts w:ascii="Century Gothic" w:hAnsi="Century Gothic" w:cs="Times"/>
          <w:color w:val="0B0B0B"/>
        </w:rPr>
        <w:t xml:space="preserve">Read through </w:t>
      </w:r>
      <w:r w:rsidR="000F00A6" w:rsidRPr="00E11009">
        <w:rPr>
          <w:rFonts w:ascii="Century Gothic" w:hAnsi="Century Gothic" w:cs="Times"/>
          <w:color w:val="0B0B0B"/>
        </w:rPr>
        <w:t>the</w:t>
      </w:r>
      <w:r w:rsidR="00FB671F" w:rsidRPr="00E11009">
        <w:rPr>
          <w:rFonts w:ascii="Century Gothic" w:hAnsi="Century Gothic" w:cs="Times"/>
          <w:color w:val="0B0B0B"/>
        </w:rPr>
        <w:t xml:space="preserve"> key</w:t>
      </w:r>
      <w:r w:rsidR="000F00A6" w:rsidRPr="00E11009">
        <w:rPr>
          <w:rFonts w:ascii="Century Gothic" w:hAnsi="Century Gothic" w:cs="Times"/>
          <w:color w:val="0B0B0B"/>
        </w:rPr>
        <w:t xml:space="preserve"> features</w:t>
      </w:r>
      <w:r w:rsidR="00FB671F" w:rsidRPr="00E11009">
        <w:rPr>
          <w:rFonts w:ascii="Century Gothic" w:hAnsi="Century Gothic" w:cs="Times"/>
          <w:color w:val="0B0B0B"/>
        </w:rPr>
        <w:t xml:space="preserve"> you could use in</w:t>
      </w:r>
      <w:r w:rsidR="000F00A6" w:rsidRPr="00E11009">
        <w:rPr>
          <w:rFonts w:ascii="Century Gothic" w:hAnsi="Century Gothic" w:cs="Times"/>
          <w:color w:val="0B0B0B"/>
        </w:rPr>
        <w:t xml:space="preserve"> a match report</w:t>
      </w:r>
      <w:r w:rsidR="00061A0C" w:rsidRPr="00E11009">
        <w:rPr>
          <w:rFonts w:ascii="Century Gothic" w:hAnsi="Century Gothic" w:cs="Times"/>
          <w:color w:val="0B0B0B"/>
        </w:rPr>
        <w:t xml:space="preserve"> and the example opening paragraph to hook the reader.</w:t>
      </w:r>
    </w:p>
    <w:p w14:paraId="1A0CAAA7" w14:textId="7AE74C26" w:rsidR="00EB6A4D" w:rsidRPr="00E11009" w:rsidRDefault="00EB6A4D" w:rsidP="00E76BF6">
      <w:pPr>
        <w:widowControl w:val="0"/>
        <w:autoSpaceDE w:val="0"/>
        <w:autoSpaceDN w:val="0"/>
        <w:adjustRightInd w:val="0"/>
        <w:rPr>
          <w:rFonts w:ascii="Century Gothic" w:hAnsi="Century Gothic" w:cs="Times"/>
          <w:color w:val="0B0B0B"/>
        </w:rPr>
      </w:pPr>
    </w:p>
    <w:p w14:paraId="6D4578BC" w14:textId="49D74C02" w:rsidR="00EB6A4D" w:rsidRPr="00E11009" w:rsidRDefault="00B81D09" w:rsidP="00E76BF6">
      <w:pPr>
        <w:widowControl w:val="0"/>
        <w:autoSpaceDE w:val="0"/>
        <w:autoSpaceDN w:val="0"/>
        <w:adjustRightInd w:val="0"/>
        <w:rPr>
          <w:rFonts w:ascii="Century Gothic" w:hAnsi="Century Gothic" w:cs="Times"/>
          <w:b/>
          <w:color w:val="2E74B5" w:themeColor="accent1" w:themeShade="BF"/>
        </w:rPr>
      </w:pPr>
      <w:r w:rsidRPr="00E11009">
        <w:rPr>
          <w:rFonts w:ascii="Century Gothic" w:hAnsi="Century Gothic" w:cs="Times"/>
          <w:b/>
          <w:color w:val="2E74B5" w:themeColor="accent1" w:themeShade="BF"/>
        </w:rPr>
        <w:t>Features of a match report:</w:t>
      </w:r>
    </w:p>
    <w:p w14:paraId="1E3A9E4A" w14:textId="77777777" w:rsidR="00B81D09" w:rsidRPr="00E11009" w:rsidRDefault="00B81D09" w:rsidP="00E76BF6">
      <w:pPr>
        <w:widowControl w:val="0"/>
        <w:autoSpaceDE w:val="0"/>
        <w:autoSpaceDN w:val="0"/>
        <w:adjustRightInd w:val="0"/>
        <w:rPr>
          <w:rFonts w:ascii="Century Gothic" w:hAnsi="Century Gothic" w:cs="Times"/>
          <w:color w:val="0B0B0B"/>
        </w:rPr>
      </w:pPr>
    </w:p>
    <w:p w14:paraId="638BBB5F" w14:textId="0295FF58" w:rsidR="00B81D09" w:rsidRPr="00E11009" w:rsidRDefault="00B81D09" w:rsidP="00E76BF6">
      <w:pPr>
        <w:widowControl w:val="0"/>
        <w:autoSpaceDE w:val="0"/>
        <w:autoSpaceDN w:val="0"/>
        <w:adjustRightInd w:val="0"/>
        <w:rPr>
          <w:rFonts w:ascii="Century Gothic" w:hAnsi="Century Gothic" w:cs="Times"/>
          <w:color w:val="0B0B0B"/>
        </w:rPr>
      </w:pPr>
      <w:r w:rsidRPr="00E11009">
        <w:rPr>
          <w:rFonts w:ascii="Century Gothic" w:hAnsi="Century Gothic" w:cs="Times"/>
          <w:b/>
          <w:color w:val="2E74B5" w:themeColor="accent1" w:themeShade="BF"/>
        </w:rPr>
        <w:t>Headline</w:t>
      </w:r>
      <w:r w:rsidR="006030C5" w:rsidRPr="00E11009">
        <w:rPr>
          <w:rFonts w:ascii="Century Gothic" w:hAnsi="Century Gothic" w:cs="Times"/>
          <w:b/>
          <w:color w:val="2E74B5" w:themeColor="accent1" w:themeShade="BF"/>
        </w:rPr>
        <w:t>:</w:t>
      </w:r>
      <w:r w:rsidR="000F00A6" w:rsidRPr="00E11009">
        <w:rPr>
          <w:rFonts w:ascii="Century Gothic" w:hAnsi="Century Gothic" w:cs="Times"/>
          <w:b/>
          <w:color w:val="0B0B0B"/>
        </w:rPr>
        <w:t xml:space="preserve">   </w:t>
      </w:r>
      <w:r w:rsidR="000F00A6" w:rsidRPr="00E11009">
        <w:rPr>
          <w:rFonts w:ascii="Century Gothic" w:hAnsi="Century Gothic" w:cs="Times"/>
          <w:color w:val="0B0B0B"/>
        </w:rPr>
        <w:t>Twelfth European Cup Victory!</w:t>
      </w:r>
    </w:p>
    <w:p w14:paraId="5EBCD5DD" w14:textId="76A83309" w:rsidR="00D614DB" w:rsidRPr="00E11009" w:rsidRDefault="00B81D09" w:rsidP="00D614DB">
      <w:pPr>
        <w:widowControl w:val="0"/>
        <w:autoSpaceDE w:val="0"/>
        <w:autoSpaceDN w:val="0"/>
        <w:adjustRightInd w:val="0"/>
        <w:spacing w:line="440" w:lineRule="atLeast"/>
        <w:rPr>
          <w:rFonts w:ascii="Century Gothic" w:eastAsia="MS Mincho" w:hAnsi="Century Gothic" w:cs="MS Mincho"/>
          <w:color w:val="151515"/>
        </w:rPr>
      </w:pPr>
      <w:r w:rsidRPr="00E11009">
        <w:rPr>
          <w:rFonts w:ascii="Century Gothic" w:hAnsi="Century Gothic" w:cs="Times"/>
          <w:b/>
          <w:color w:val="2E74B5" w:themeColor="accent1" w:themeShade="BF"/>
        </w:rPr>
        <w:t>Bylines:</w:t>
      </w:r>
      <w:r w:rsidRPr="00E11009">
        <w:rPr>
          <w:rFonts w:ascii="Century Gothic" w:hAnsi="Century Gothic" w:cs="Times"/>
          <w:color w:val="2E74B5" w:themeColor="accent1" w:themeShade="BF"/>
        </w:rPr>
        <w:t xml:space="preserve">  </w:t>
      </w:r>
      <w:r w:rsidR="006030C5" w:rsidRPr="00E11009">
        <w:rPr>
          <w:rFonts w:ascii="Century Gothic" w:hAnsi="Century Gothic" w:cs="Times"/>
          <w:b/>
          <w:color w:val="2E74B5" w:themeColor="accent1" w:themeShade="BF"/>
        </w:rPr>
        <w:t>Name of teams and the score</w:t>
      </w:r>
      <w:r w:rsidR="006030C5" w:rsidRPr="00E11009">
        <w:rPr>
          <w:rFonts w:ascii="Century Gothic" w:hAnsi="Century Gothic" w:cs="Times"/>
          <w:color w:val="2E74B5" w:themeColor="accent1" w:themeShade="BF"/>
        </w:rPr>
        <w:t xml:space="preserve"> </w:t>
      </w:r>
      <w:r w:rsidRPr="00E11009">
        <w:rPr>
          <w:rFonts w:ascii="Century Gothic" w:hAnsi="Century Gothic" w:cs="Times"/>
          <w:color w:val="151515"/>
        </w:rPr>
        <w:t>Juventus 1- 4 Real Madrid</w:t>
      </w:r>
      <w:r w:rsidRPr="00E11009">
        <w:rPr>
          <w:rFonts w:ascii="MS Mincho" w:eastAsia="MS Mincho" w:hAnsi="MS Mincho" w:cs="MS Mincho"/>
          <w:color w:val="151515"/>
        </w:rPr>
        <w:t> </w:t>
      </w:r>
    </w:p>
    <w:p w14:paraId="6A4D7E6A" w14:textId="77777777" w:rsidR="00D614DB" w:rsidRPr="00E11009" w:rsidRDefault="009167D8" w:rsidP="00D614DB">
      <w:pPr>
        <w:widowControl w:val="0"/>
        <w:autoSpaceDE w:val="0"/>
        <w:autoSpaceDN w:val="0"/>
        <w:adjustRightInd w:val="0"/>
        <w:spacing w:line="0" w:lineRule="atLeast"/>
        <w:rPr>
          <w:rFonts w:ascii="Century Gothic" w:hAnsi="Century Gothic" w:cs="Times"/>
          <w:b/>
          <w:color w:val="2E74B5" w:themeColor="accent1" w:themeShade="BF"/>
        </w:rPr>
      </w:pPr>
      <w:r w:rsidRPr="00E11009">
        <w:rPr>
          <w:rFonts w:ascii="Century Gothic" w:hAnsi="Century Gothic" w:cs="Times"/>
          <w:b/>
          <w:color w:val="2E74B5" w:themeColor="accent1" w:themeShade="BF"/>
        </w:rPr>
        <w:t>Venue</w:t>
      </w:r>
      <w:r w:rsidR="000F00A6" w:rsidRPr="00E11009">
        <w:rPr>
          <w:rFonts w:ascii="Century Gothic" w:hAnsi="Century Gothic" w:cs="Times"/>
          <w:b/>
          <w:color w:val="2E74B5" w:themeColor="accent1" w:themeShade="BF"/>
        </w:rPr>
        <w:t xml:space="preserve"> -</w:t>
      </w:r>
      <w:r w:rsidR="00D614DB" w:rsidRPr="00E11009">
        <w:rPr>
          <w:rFonts w:ascii="Century Gothic" w:hAnsi="Century Gothic" w:cs="Times"/>
          <w:b/>
          <w:color w:val="2E74B5" w:themeColor="accent1" w:themeShade="BF"/>
        </w:rPr>
        <w:t>Stadium/</w:t>
      </w:r>
      <w:r w:rsidR="006030C5" w:rsidRPr="00E11009">
        <w:rPr>
          <w:rFonts w:ascii="Century Gothic" w:hAnsi="Century Gothic" w:cs="Times"/>
          <w:b/>
          <w:color w:val="2E74B5" w:themeColor="accent1" w:themeShade="BF"/>
        </w:rPr>
        <w:t xml:space="preserve">Date and Time </w:t>
      </w:r>
      <w:r w:rsidR="000F00A6" w:rsidRPr="00E11009">
        <w:rPr>
          <w:rFonts w:ascii="Century Gothic" w:hAnsi="Century Gothic" w:cs="Times"/>
          <w:b/>
          <w:color w:val="2E74B5" w:themeColor="accent1" w:themeShade="BF"/>
        </w:rPr>
        <w:t xml:space="preserve">of the match: </w:t>
      </w:r>
      <w:r w:rsidR="006030C5" w:rsidRPr="00E11009">
        <w:rPr>
          <w:rFonts w:ascii="Century Gothic" w:hAnsi="Century Gothic" w:cs="Times"/>
          <w:b/>
          <w:color w:val="2E74B5" w:themeColor="accent1" w:themeShade="BF"/>
        </w:rPr>
        <w:t xml:space="preserve"> </w:t>
      </w:r>
    </w:p>
    <w:p w14:paraId="1FD33EC1" w14:textId="39F7A9AF" w:rsidR="00EB6A4D" w:rsidRPr="00E11009" w:rsidRDefault="00B81D09" w:rsidP="00D614DB">
      <w:pPr>
        <w:widowControl w:val="0"/>
        <w:autoSpaceDE w:val="0"/>
        <w:autoSpaceDN w:val="0"/>
        <w:adjustRightInd w:val="0"/>
        <w:spacing w:line="0" w:lineRule="atLeast"/>
        <w:rPr>
          <w:rFonts w:ascii="Century Gothic" w:eastAsia="MS Mincho" w:hAnsi="Century Gothic" w:cs="MS Mincho"/>
          <w:color w:val="151515"/>
        </w:rPr>
      </w:pPr>
      <w:r w:rsidRPr="00E11009">
        <w:rPr>
          <w:rFonts w:ascii="Century Gothic" w:hAnsi="Century Gothic" w:cs="Times"/>
          <w:color w:val="151515"/>
        </w:rPr>
        <w:t xml:space="preserve">The National Stadium of Wales, 3rd June 2017 </w:t>
      </w:r>
    </w:p>
    <w:p w14:paraId="22290F3D" w14:textId="77777777" w:rsidR="00D614DB" w:rsidRPr="00E11009" w:rsidRDefault="00D614DB" w:rsidP="006014F3">
      <w:pPr>
        <w:widowControl w:val="0"/>
        <w:autoSpaceDE w:val="0"/>
        <w:autoSpaceDN w:val="0"/>
        <w:adjustRightInd w:val="0"/>
        <w:spacing w:after="240" w:line="360" w:lineRule="atLeast"/>
        <w:rPr>
          <w:rFonts w:ascii="Century Gothic" w:hAnsi="Century Gothic" w:cs="Times"/>
          <w:b/>
          <w:color w:val="151515"/>
        </w:rPr>
      </w:pPr>
    </w:p>
    <w:p w14:paraId="46E4675A" w14:textId="2B347564" w:rsidR="00B81D09" w:rsidRPr="00E11009" w:rsidRDefault="006014F3" w:rsidP="006014F3">
      <w:pPr>
        <w:widowControl w:val="0"/>
        <w:autoSpaceDE w:val="0"/>
        <w:autoSpaceDN w:val="0"/>
        <w:adjustRightInd w:val="0"/>
        <w:spacing w:after="240" w:line="360" w:lineRule="atLeast"/>
        <w:rPr>
          <w:rFonts w:ascii="Century Gothic" w:hAnsi="Century Gothic" w:cs="Times"/>
          <w:color w:val="151515"/>
        </w:rPr>
      </w:pPr>
      <w:r w:rsidRPr="00E11009">
        <w:rPr>
          <w:rFonts w:ascii="Century Gothic" w:hAnsi="Century Gothic" w:cs="Times"/>
          <w:b/>
          <w:color w:val="2E74B5" w:themeColor="accent1" w:themeShade="BF"/>
        </w:rPr>
        <w:t>Hook</w:t>
      </w:r>
      <w:r w:rsidRPr="00E11009">
        <w:rPr>
          <w:rFonts w:ascii="Century Gothic" w:hAnsi="Century Gothic" w:cs="Times"/>
          <w:color w:val="2E74B5" w:themeColor="accent1" w:themeShade="BF"/>
        </w:rPr>
        <w:t xml:space="preserve"> </w:t>
      </w:r>
      <w:r w:rsidRPr="00E11009">
        <w:rPr>
          <w:rFonts w:ascii="Century Gothic" w:hAnsi="Century Gothic" w:cs="Times"/>
          <w:b/>
          <w:color w:val="2E74B5" w:themeColor="accent1" w:themeShade="BF"/>
        </w:rPr>
        <w:t>– the opening paragraphs</w:t>
      </w:r>
      <w:r w:rsidRPr="00E11009">
        <w:rPr>
          <w:rFonts w:ascii="Century Gothic" w:hAnsi="Century Gothic" w:cs="Times"/>
          <w:color w:val="2E74B5" w:themeColor="accent1" w:themeShade="BF"/>
        </w:rPr>
        <w:t xml:space="preserve"> </w:t>
      </w:r>
      <w:r w:rsidRPr="00E11009">
        <w:rPr>
          <w:rFonts w:ascii="Century Gothic" w:hAnsi="Century Gothic" w:cs="Times"/>
          <w:color w:val="151515"/>
        </w:rPr>
        <w:t>of match reports do not include the 5Ws (who, what, when, where, why) like</w:t>
      </w:r>
      <w:r w:rsidR="001F71C5">
        <w:rPr>
          <w:rFonts w:ascii="Century Gothic" w:hAnsi="Century Gothic" w:cs="Times"/>
          <w:color w:val="151515"/>
        </w:rPr>
        <w:t xml:space="preserve"> a</w:t>
      </w:r>
      <w:r w:rsidRPr="00E11009">
        <w:rPr>
          <w:rFonts w:ascii="Century Gothic" w:hAnsi="Century Gothic" w:cs="Times"/>
          <w:color w:val="151515"/>
        </w:rPr>
        <w:t xml:space="preserve"> newspaper report because that information is provided in by-lines above and because, in the modern world of mass media, most fans will know the result before they come to read the match report. The purpose of a match report, therefore, is as much narrative as it is informative – a good writer will tell the story of the match. </w:t>
      </w:r>
    </w:p>
    <w:p w14:paraId="03FE75F6" w14:textId="435DC8A7" w:rsidR="006014F3" w:rsidRPr="00E11009" w:rsidRDefault="006014F3" w:rsidP="006014F3">
      <w:pPr>
        <w:widowControl w:val="0"/>
        <w:autoSpaceDE w:val="0"/>
        <w:autoSpaceDN w:val="0"/>
        <w:adjustRightInd w:val="0"/>
        <w:spacing w:after="240" w:line="360" w:lineRule="atLeast"/>
        <w:rPr>
          <w:rFonts w:ascii="Century Gothic" w:hAnsi="Century Gothic" w:cs="Times"/>
          <w:b/>
          <w:color w:val="000000"/>
        </w:rPr>
      </w:pPr>
      <w:r w:rsidRPr="00E11009">
        <w:rPr>
          <w:rFonts w:ascii="Century Gothic" w:hAnsi="Century Gothic" w:cs="Times"/>
          <w:b/>
          <w:color w:val="151515"/>
        </w:rPr>
        <w:t xml:space="preserve">Consider: </w:t>
      </w:r>
    </w:p>
    <w:p w14:paraId="54000FBE" w14:textId="7B9331D9" w:rsidR="006014F3" w:rsidRPr="00E11009" w:rsidRDefault="006014F3" w:rsidP="000F00A6">
      <w:pPr>
        <w:pStyle w:val="ListParagraph"/>
        <w:widowControl w:val="0"/>
        <w:numPr>
          <w:ilvl w:val="0"/>
          <w:numId w:val="9"/>
        </w:numPr>
        <w:tabs>
          <w:tab w:val="left" w:pos="220"/>
          <w:tab w:val="left" w:pos="720"/>
        </w:tabs>
        <w:autoSpaceDE w:val="0"/>
        <w:autoSpaceDN w:val="0"/>
        <w:adjustRightInd w:val="0"/>
        <w:spacing w:line="0" w:lineRule="atLeast"/>
        <w:rPr>
          <w:rFonts w:ascii="Century Gothic" w:hAnsi="Century Gothic" w:cs="Times"/>
          <w:color w:val="060606"/>
        </w:rPr>
      </w:pPr>
      <w:r w:rsidRPr="00E11009">
        <w:rPr>
          <w:rFonts w:ascii="Century Gothic" w:hAnsi="Century Gothic" w:cs="Times"/>
          <w:color w:val="060606"/>
        </w:rPr>
        <w:t xml:space="preserve">what </w:t>
      </w:r>
      <w:r w:rsidR="006030C5" w:rsidRPr="00E11009">
        <w:rPr>
          <w:rFonts w:ascii="Century Gothic" w:hAnsi="Century Gothic" w:cs="Times"/>
          <w:color w:val="060606"/>
        </w:rPr>
        <w:t>information is of most interest</w:t>
      </w:r>
      <w:r w:rsidRPr="00E11009">
        <w:rPr>
          <w:rFonts w:ascii="Century Gothic" w:hAnsi="Century Gothic" w:cs="Times"/>
          <w:color w:val="060606"/>
        </w:rPr>
        <w:t xml:space="preserve"> </w:t>
      </w:r>
      <w:r w:rsidRPr="00E11009">
        <w:rPr>
          <w:rFonts w:ascii="MS Mincho" w:eastAsia="MS Mincho" w:hAnsi="MS Mincho" w:cs="MS Mincho"/>
          <w:color w:val="060606"/>
        </w:rPr>
        <w:t> </w:t>
      </w:r>
    </w:p>
    <w:p w14:paraId="4D6950A4" w14:textId="3DD70137" w:rsidR="00B81D09" w:rsidRPr="00E11009" w:rsidRDefault="006014F3" w:rsidP="000F00A6">
      <w:pPr>
        <w:pStyle w:val="ListParagraph"/>
        <w:widowControl w:val="0"/>
        <w:numPr>
          <w:ilvl w:val="0"/>
          <w:numId w:val="9"/>
        </w:numPr>
        <w:tabs>
          <w:tab w:val="left" w:pos="220"/>
          <w:tab w:val="left" w:pos="720"/>
        </w:tabs>
        <w:autoSpaceDE w:val="0"/>
        <w:autoSpaceDN w:val="0"/>
        <w:adjustRightInd w:val="0"/>
        <w:spacing w:line="0" w:lineRule="atLeast"/>
        <w:rPr>
          <w:rFonts w:ascii="Century Gothic" w:eastAsia="MS Mincho" w:hAnsi="Century Gothic" w:cs="MS Mincho"/>
          <w:color w:val="000000"/>
        </w:rPr>
      </w:pPr>
      <w:r w:rsidRPr="00E11009">
        <w:rPr>
          <w:rFonts w:ascii="Century Gothic" w:hAnsi="Century Gothic" w:cs="Times"/>
          <w:color w:val="060606"/>
        </w:rPr>
        <w:t xml:space="preserve">what the event will be remembered for </w:t>
      </w:r>
    </w:p>
    <w:p w14:paraId="035DC3D6" w14:textId="77777777" w:rsidR="006030C5" w:rsidRPr="00E11009" w:rsidRDefault="006030C5" w:rsidP="006030C5">
      <w:pPr>
        <w:widowControl w:val="0"/>
        <w:tabs>
          <w:tab w:val="left" w:pos="220"/>
          <w:tab w:val="left" w:pos="720"/>
        </w:tabs>
        <w:autoSpaceDE w:val="0"/>
        <w:autoSpaceDN w:val="0"/>
        <w:adjustRightInd w:val="0"/>
        <w:spacing w:line="360" w:lineRule="atLeast"/>
        <w:rPr>
          <w:rFonts w:ascii="Century Gothic" w:eastAsia="MS Mincho" w:hAnsi="Century Gothic" w:cs="MS Mincho"/>
          <w:color w:val="000000"/>
        </w:rPr>
      </w:pPr>
    </w:p>
    <w:p w14:paraId="4931BA29" w14:textId="4EE26D0A" w:rsidR="006014F3" w:rsidRPr="00E11009" w:rsidRDefault="006014F3" w:rsidP="00061A0C">
      <w:pPr>
        <w:widowControl w:val="0"/>
        <w:tabs>
          <w:tab w:val="left" w:pos="220"/>
          <w:tab w:val="left" w:pos="720"/>
        </w:tabs>
        <w:autoSpaceDE w:val="0"/>
        <w:autoSpaceDN w:val="0"/>
        <w:adjustRightInd w:val="0"/>
        <w:spacing w:after="240" w:line="360" w:lineRule="atLeast"/>
        <w:rPr>
          <w:rFonts w:ascii="Century Gothic" w:eastAsia="MS Mincho" w:hAnsi="Century Gothic" w:cs="MS Mincho"/>
          <w:color w:val="2E74B5" w:themeColor="accent1" w:themeShade="BF"/>
        </w:rPr>
      </w:pPr>
      <w:r w:rsidRPr="00E11009">
        <w:rPr>
          <w:rFonts w:ascii="Century Gothic" w:hAnsi="Century Gothic" w:cs="Times"/>
          <w:b/>
          <w:color w:val="2E74B5" w:themeColor="accent1" w:themeShade="BF"/>
        </w:rPr>
        <w:t>Example:</w:t>
      </w:r>
      <w:r w:rsidRPr="00E11009">
        <w:rPr>
          <w:rFonts w:ascii="Century Gothic" w:hAnsi="Century Gothic" w:cs="Times"/>
          <w:color w:val="2E74B5" w:themeColor="accent1" w:themeShade="BF"/>
        </w:rPr>
        <w:t xml:space="preserve"> Europe’s premier teams laid on a feast of fiercely fought football for the 74,500 lucky ticket holders and the global TV audience of 80 million last night. In the end, it was the Galacticos of Madrid who prevailed to add a record-stretching twelfth European Cup to their bulging trophy cabinet thanks to a masterclass from mercurial ringleader Cristiano Ronaldo. </w:t>
      </w:r>
      <w:r w:rsidRPr="00E11009">
        <w:rPr>
          <w:rFonts w:ascii="MS Mincho" w:eastAsia="MS Mincho" w:hAnsi="MS Mincho" w:cs="MS Mincho"/>
          <w:color w:val="2E74B5" w:themeColor="accent1" w:themeShade="BF"/>
        </w:rPr>
        <w:t> </w:t>
      </w:r>
    </w:p>
    <w:p w14:paraId="35409450" w14:textId="41BDC6A2" w:rsidR="006014F3" w:rsidRPr="00E11009" w:rsidRDefault="006030C5" w:rsidP="006014F3">
      <w:pPr>
        <w:widowControl w:val="0"/>
        <w:tabs>
          <w:tab w:val="left" w:pos="220"/>
          <w:tab w:val="left" w:pos="720"/>
        </w:tabs>
        <w:autoSpaceDE w:val="0"/>
        <w:autoSpaceDN w:val="0"/>
        <w:adjustRightInd w:val="0"/>
        <w:spacing w:after="240" w:line="360" w:lineRule="atLeast"/>
        <w:rPr>
          <w:rFonts w:ascii="Century Gothic" w:hAnsi="Century Gothic" w:cs="Times"/>
          <w:color w:val="060606"/>
        </w:rPr>
      </w:pPr>
      <w:r w:rsidRPr="00E11009">
        <w:rPr>
          <w:rFonts w:ascii="Century Gothic" w:hAnsi="Century Gothic" w:cs="Times"/>
          <w:b/>
          <w:color w:val="2E74B5" w:themeColor="accent1" w:themeShade="BF"/>
        </w:rPr>
        <w:t>Descriptive p</w:t>
      </w:r>
      <w:r w:rsidR="006014F3" w:rsidRPr="00E11009">
        <w:rPr>
          <w:rFonts w:ascii="Century Gothic" w:hAnsi="Century Gothic" w:cs="Times"/>
          <w:b/>
          <w:color w:val="2E74B5" w:themeColor="accent1" w:themeShade="BF"/>
        </w:rPr>
        <w:t>aragraphs</w:t>
      </w:r>
      <w:r w:rsidR="006014F3" w:rsidRPr="00E11009">
        <w:rPr>
          <w:rFonts w:ascii="Century Gothic" w:hAnsi="Century Gothic" w:cs="Times"/>
          <w:color w:val="2E74B5" w:themeColor="accent1" w:themeShade="BF"/>
        </w:rPr>
        <w:t xml:space="preserve"> </w:t>
      </w:r>
      <w:r w:rsidR="006014F3" w:rsidRPr="00E11009">
        <w:rPr>
          <w:rFonts w:ascii="Century Gothic" w:hAnsi="Century Gothic" w:cs="Times"/>
          <w:color w:val="151515"/>
        </w:rPr>
        <w:t xml:space="preserve">of key events in time sequence order. These could include: </w:t>
      </w:r>
      <w:r w:rsidR="006014F3" w:rsidRPr="00E11009">
        <w:rPr>
          <w:rFonts w:ascii="MS Mincho" w:eastAsia="MS Mincho" w:hAnsi="MS Mincho" w:cs="MS Mincho"/>
          <w:color w:val="000000"/>
        </w:rPr>
        <w:t> </w:t>
      </w:r>
    </w:p>
    <w:p w14:paraId="6253262E" w14:textId="6582E120" w:rsidR="006014F3" w:rsidRPr="00E11009" w:rsidRDefault="006014F3" w:rsidP="00B81D09">
      <w:pPr>
        <w:pStyle w:val="ListParagraph"/>
        <w:widowControl w:val="0"/>
        <w:numPr>
          <w:ilvl w:val="0"/>
          <w:numId w:val="7"/>
        </w:numPr>
        <w:tabs>
          <w:tab w:val="left" w:pos="220"/>
          <w:tab w:val="left" w:pos="720"/>
        </w:tabs>
        <w:autoSpaceDE w:val="0"/>
        <w:autoSpaceDN w:val="0"/>
        <w:adjustRightInd w:val="0"/>
        <w:rPr>
          <w:rFonts w:ascii="Century Gothic" w:hAnsi="Century Gothic" w:cs="Times"/>
          <w:color w:val="060606"/>
        </w:rPr>
      </w:pPr>
      <w:r w:rsidRPr="00E11009">
        <w:rPr>
          <w:rFonts w:ascii="Century Gothic" w:hAnsi="Century Gothic" w:cs="Times"/>
          <w:color w:val="060606"/>
        </w:rPr>
        <w:t>goals</w:t>
      </w:r>
    </w:p>
    <w:p w14:paraId="2AEC9205" w14:textId="2EB7118A" w:rsidR="006014F3" w:rsidRPr="00E11009" w:rsidRDefault="006014F3" w:rsidP="00B81D09">
      <w:pPr>
        <w:pStyle w:val="ListParagraph"/>
        <w:widowControl w:val="0"/>
        <w:numPr>
          <w:ilvl w:val="0"/>
          <w:numId w:val="7"/>
        </w:numPr>
        <w:tabs>
          <w:tab w:val="left" w:pos="940"/>
          <w:tab w:val="left" w:pos="1440"/>
        </w:tabs>
        <w:autoSpaceDE w:val="0"/>
        <w:autoSpaceDN w:val="0"/>
        <w:adjustRightInd w:val="0"/>
        <w:rPr>
          <w:rFonts w:ascii="Century Gothic" w:hAnsi="Century Gothic" w:cs="Times"/>
          <w:color w:val="060606"/>
        </w:rPr>
      </w:pPr>
      <w:r w:rsidRPr="00E11009">
        <w:rPr>
          <w:rFonts w:ascii="Century Gothic" w:hAnsi="Century Gothic" w:cs="Times"/>
          <w:color w:val="060606"/>
        </w:rPr>
        <w:t>missed chances/saves</w:t>
      </w:r>
      <w:r w:rsidRPr="00E11009">
        <w:rPr>
          <w:rFonts w:ascii="MS Mincho" w:eastAsia="MS Mincho" w:hAnsi="MS Mincho" w:cs="MS Mincho"/>
          <w:color w:val="060606"/>
        </w:rPr>
        <w:t> </w:t>
      </w:r>
    </w:p>
    <w:p w14:paraId="50AAA574" w14:textId="24D677E2" w:rsidR="006014F3" w:rsidRPr="00E11009" w:rsidRDefault="00B81D09" w:rsidP="00B81D09">
      <w:pPr>
        <w:pStyle w:val="ListParagraph"/>
        <w:widowControl w:val="0"/>
        <w:numPr>
          <w:ilvl w:val="0"/>
          <w:numId w:val="7"/>
        </w:numPr>
        <w:tabs>
          <w:tab w:val="left" w:pos="940"/>
          <w:tab w:val="left" w:pos="1440"/>
        </w:tabs>
        <w:autoSpaceDE w:val="0"/>
        <w:autoSpaceDN w:val="0"/>
        <w:adjustRightInd w:val="0"/>
        <w:rPr>
          <w:rFonts w:ascii="Century Gothic" w:hAnsi="Century Gothic" w:cs="Times"/>
          <w:color w:val="060606"/>
        </w:rPr>
      </w:pPr>
      <w:r w:rsidRPr="00E11009">
        <w:rPr>
          <w:rFonts w:ascii="Century Gothic" w:hAnsi="Century Gothic" w:cs="Times"/>
          <w:color w:val="060606"/>
        </w:rPr>
        <w:t>red cards</w:t>
      </w:r>
      <w:r w:rsidR="006014F3" w:rsidRPr="00E11009">
        <w:rPr>
          <w:rFonts w:ascii="Century Gothic" w:hAnsi="Century Gothic" w:cs="Times"/>
          <w:color w:val="060606"/>
        </w:rPr>
        <w:t xml:space="preserve"> </w:t>
      </w:r>
      <w:r w:rsidR="006014F3" w:rsidRPr="00E11009">
        <w:rPr>
          <w:rFonts w:ascii="MS Mincho" w:eastAsia="MS Mincho" w:hAnsi="MS Mincho" w:cs="MS Mincho"/>
          <w:color w:val="060606"/>
        </w:rPr>
        <w:t> </w:t>
      </w:r>
    </w:p>
    <w:p w14:paraId="3D9A329A" w14:textId="2D41F2CA" w:rsidR="006014F3" w:rsidRPr="00E11009" w:rsidRDefault="00B81D09" w:rsidP="00B81D09">
      <w:pPr>
        <w:pStyle w:val="ListParagraph"/>
        <w:widowControl w:val="0"/>
        <w:numPr>
          <w:ilvl w:val="0"/>
          <w:numId w:val="7"/>
        </w:numPr>
        <w:tabs>
          <w:tab w:val="left" w:pos="940"/>
          <w:tab w:val="left" w:pos="1440"/>
        </w:tabs>
        <w:autoSpaceDE w:val="0"/>
        <w:autoSpaceDN w:val="0"/>
        <w:adjustRightInd w:val="0"/>
        <w:rPr>
          <w:rFonts w:ascii="Century Gothic" w:hAnsi="Century Gothic" w:cs="Times"/>
          <w:color w:val="060606"/>
        </w:rPr>
      </w:pPr>
      <w:r w:rsidRPr="00E11009">
        <w:rPr>
          <w:rFonts w:ascii="Century Gothic" w:hAnsi="Century Gothic" w:cs="Times"/>
          <w:color w:val="060606"/>
        </w:rPr>
        <w:t>dubious refereeing decisions</w:t>
      </w:r>
      <w:r w:rsidR="006014F3" w:rsidRPr="00E11009">
        <w:rPr>
          <w:rFonts w:ascii="Century Gothic" w:hAnsi="Century Gothic" w:cs="Times"/>
          <w:color w:val="060606"/>
        </w:rPr>
        <w:t xml:space="preserve"> </w:t>
      </w:r>
      <w:r w:rsidR="006014F3" w:rsidRPr="00E11009">
        <w:rPr>
          <w:rFonts w:ascii="MS Mincho" w:eastAsia="MS Mincho" w:hAnsi="MS Mincho" w:cs="MS Mincho"/>
          <w:color w:val="060606"/>
        </w:rPr>
        <w:t> </w:t>
      </w:r>
    </w:p>
    <w:p w14:paraId="5F940128" w14:textId="7B5CF71D" w:rsidR="006014F3" w:rsidRPr="00E11009" w:rsidRDefault="00B81D09" w:rsidP="00B81D09">
      <w:pPr>
        <w:pStyle w:val="ListParagraph"/>
        <w:widowControl w:val="0"/>
        <w:numPr>
          <w:ilvl w:val="0"/>
          <w:numId w:val="7"/>
        </w:numPr>
        <w:tabs>
          <w:tab w:val="left" w:pos="940"/>
          <w:tab w:val="left" w:pos="1440"/>
        </w:tabs>
        <w:autoSpaceDE w:val="0"/>
        <w:autoSpaceDN w:val="0"/>
        <w:adjustRightInd w:val="0"/>
        <w:rPr>
          <w:rFonts w:ascii="Century Gothic" w:eastAsia="MS Mincho" w:hAnsi="Century Gothic" w:cs="MS Mincho"/>
          <w:color w:val="060606"/>
        </w:rPr>
      </w:pPr>
      <w:r w:rsidRPr="00E11009">
        <w:rPr>
          <w:rFonts w:ascii="Century Gothic" w:hAnsi="Century Gothic" w:cs="Times"/>
          <w:color w:val="060606"/>
        </w:rPr>
        <w:t>managerial interventions</w:t>
      </w:r>
      <w:r w:rsidR="006014F3" w:rsidRPr="00E11009">
        <w:rPr>
          <w:rFonts w:ascii="MS Mincho" w:eastAsia="MS Mincho" w:hAnsi="MS Mincho" w:cs="MS Mincho"/>
          <w:color w:val="060606"/>
        </w:rPr>
        <w:t> </w:t>
      </w:r>
    </w:p>
    <w:p w14:paraId="354E8E42" w14:textId="643D9905" w:rsidR="00B81D09" w:rsidRPr="00E11009" w:rsidRDefault="00B81D09" w:rsidP="00B81D09">
      <w:pPr>
        <w:widowControl w:val="0"/>
        <w:tabs>
          <w:tab w:val="left" w:pos="940"/>
          <w:tab w:val="left" w:pos="1440"/>
        </w:tabs>
        <w:autoSpaceDE w:val="0"/>
        <w:autoSpaceDN w:val="0"/>
        <w:adjustRightInd w:val="0"/>
        <w:rPr>
          <w:rFonts w:ascii="Century Gothic" w:hAnsi="Century Gothic" w:cs="Times"/>
          <w:color w:val="060606"/>
        </w:rPr>
      </w:pPr>
    </w:p>
    <w:p w14:paraId="4BFD32BF" w14:textId="77777777" w:rsidR="006014F3" w:rsidRPr="00E11009" w:rsidRDefault="006014F3" w:rsidP="00B81D09">
      <w:pPr>
        <w:widowControl w:val="0"/>
        <w:tabs>
          <w:tab w:val="left" w:pos="220"/>
          <w:tab w:val="left" w:pos="720"/>
        </w:tabs>
        <w:autoSpaceDE w:val="0"/>
        <w:autoSpaceDN w:val="0"/>
        <w:adjustRightInd w:val="0"/>
        <w:spacing w:after="240" w:line="360" w:lineRule="atLeast"/>
        <w:rPr>
          <w:rFonts w:ascii="Century Gothic" w:eastAsia="MS Mincho" w:hAnsi="Century Gothic" w:cs="MS Mincho"/>
          <w:color w:val="000000"/>
        </w:rPr>
      </w:pPr>
      <w:r w:rsidRPr="00E11009">
        <w:rPr>
          <w:rFonts w:ascii="Century Gothic" w:hAnsi="Century Gothic" w:cs="Times"/>
          <w:color w:val="060606"/>
        </w:rPr>
        <w:t xml:space="preserve">You will need to be selective; even in a lengthy match report, you can’t possibly cover every kick! </w:t>
      </w:r>
      <w:r w:rsidRPr="00E11009">
        <w:rPr>
          <w:rFonts w:ascii="MS Mincho" w:eastAsia="MS Mincho" w:hAnsi="MS Mincho" w:cs="MS Mincho"/>
          <w:color w:val="000000"/>
        </w:rPr>
        <w:t> </w:t>
      </w:r>
    </w:p>
    <w:p w14:paraId="768238AB" w14:textId="574C0358" w:rsidR="00061A0C" w:rsidRPr="00E11009" w:rsidRDefault="000F00A6" w:rsidP="00D614DB">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b/>
          <w:color w:val="2E74B5" w:themeColor="accent1" w:themeShade="BF"/>
        </w:rPr>
        <w:t xml:space="preserve">Post-match </w:t>
      </w:r>
      <w:r w:rsidR="00D614DB" w:rsidRPr="00E11009">
        <w:rPr>
          <w:rFonts w:ascii="Century Gothic" w:hAnsi="Century Gothic" w:cs="Times"/>
          <w:b/>
          <w:color w:val="2E74B5" w:themeColor="accent1" w:themeShade="BF"/>
        </w:rPr>
        <w:t>quotes</w:t>
      </w:r>
      <w:r w:rsidRPr="00E11009">
        <w:rPr>
          <w:rFonts w:ascii="Century Gothic" w:hAnsi="Century Gothic" w:cs="Times"/>
          <w:color w:val="151515"/>
        </w:rPr>
        <w:t xml:space="preserve">– include quotes and opinions from managers, players or other leading figures. Ensure balance by providing quotes from both sides. </w:t>
      </w:r>
    </w:p>
    <w:p w14:paraId="17A60756" w14:textId="60029D87" w:rsidR="00D614DB" w:rsidRPr="00E11009" w:rsidRDefault="00D614DB" w:rsidP="00D614DB">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b/>
          <w:color w:val="2E74B5" w:themeColor="accent1" w:themeShade="BF"/>
        </w:rPr>
        <w:t>Conclusion</w:t>
      </w:r>
      <w:r w:rsidRPr="00E11009">
        <w:rPr>
          <w:rFonts w:ascii="Century Gothic" w:hAnsi="Century Gothic" w:cs="Times"/>
          <w:b/>
          <w:color w:val="151515"/>
        </w:rPr>
        <w:t xml:space="preserve"> </w:t>
      </w:r>
      <w:r w:rsidRPr="00E11009">
        <w:rPr>
          <w:rFonts w:ascii="Century Gothic" w:hAnsi="Century Gothic" w:cs="Times"/>
          <w:color w:val="151515"/>
        </w:rPr>
        <w:t>– reiterate</w:t>
      </w:r>
      <w:r w:rsidR="004A202A" w:rsidRPr="00E11009">
        <w:rPr>
          <w:rFonts w:ascii="Century Gothic" w:hAnsi="Century Gothic" w:cs="Times"/>
          <w:color w:val="151515"/>
        </w:rPr>
        <w:t xml:space="preserve"> the main highlights of the match</w:t>
      </w:r>
    </w:p>
    <w:p w14:paraId="097653AA" w14:textId="77777777" w:rsidR="00FB671F" w:rsidRPr="00E11009" w:rsidRDefault="00FB671F" w:rsidP="004A202A">
      <w:pPr>
        <w:widowControl w:val="0"/>
        <w:tabs>
          <w:tab w:val="left" w:pos="220"/>
          <w:tab w:val="left" w:pos="720"/>
        </w:tabs>
        <w:autoSpaceDE w:val="0"/>
        <w:autoSpaceDN w:val="0"/>
        <w:adjustRightInd w:val="0"/>
        <w:spacing w:after="100" w:afterAutospacing="1" w:line="0" w:lineRule="atLeast"/>
        <w:ind w:left="360"/>
        <w:rPr>
          <w:rFonts w:ascii="Century Gothic" w:eastAsia="MS Mincho" w:hAnsi="Century Gothic" w:cs="MS Mincho"/>
          <w:color w:val="060606"/>
        </w:rPr>
      </w:pPr>
    </w:p>
    <w:p w14:paraId="70F7AE78" w14:textId="11F66B8B" w:rsidR="00FB671F" w:rsidRPr="00E11009" w:rsidRDefault="00FB671F" w:rsidP="00FB671F">
      <w:pPr>
        <w:widowControl w:val="0"/>
        <w:autoSpaceDE w:val="0"/>
        <w:autoSpaceDN w:val="0"/>
        <w:adjustRightInd w:val="0"/>
        <w:spacing w:after="240" w:line="400" w:lineRule="atLeast"/>
        <w:rPr>
          <w:rFonts w:ascii="Century Gothic" w:hAnsi="Century Gothic" w:cs="Times"/>
          <w:color w:val="0B0B0B"/>
        </w:rPr>
      </w:pPr>
      <w:r w:rsidRPr="00E11009">
        <w:rPr>
          <w:rFonts w:ascii="Century Gothic" w:hAnsi="Century Gothic" w:cs="Times"/>
          <w:b/>
          <w:color w:val="0B0B0B"/>
          <w:u w:val="single"/>
        </w:rPr>
        <w:t xml:space="preserve">Activity 3 - Vocabulary building </w:t>
      </w:r>
      <w:r w:rsidRPr="00E11009">
        <w:rPr>
          <w:rFonts w:ascii="Century Gothic" w:hAnsi="Century Gothic" w:cs="Times"/>
          <w:b/>
          <w:color w:val="0B0B0B"/>
        </w:rPr>
        <w:t xml:space="preserve">- </w:t>
      </w:r>
      <w:r w:rsidRPr="00E11009">
        <w:rPr>
          <w:rFonts w:ascii="Century Gothic" w:hAnsi="Century Gothic" w:cs="Times"/>
          <w:color w:val="0B0B0B"/>
        </w:rPr>
        <w:t>To write a match report you are going to need to describe the action. Here is an adjective bank and some possible sentence starters to help you. Can you generate some more words and phrases and sentence starters</w:t>
      </w:r>
      <w:r w:rsidR="005B14C8" w:rsidRPr="00E11009">
        <w:rPr>
          <w:rFonts w:ascii="Century Gothic" w:hAnsi="Century Gothic" w:cs="Times"/>
          <w:color w:val="0B0B0B"/>
        </w:rPr>
        <w:t xml:space="preserve"> to add in the tables below?</w:t>
      </w:r>
    </w:p>
    <w:p w14:paraId="1B7465EB" w14:textId="77777777" w:rsidR="00FB671F" w:rsidRPr="00E11009" w:rsidRDefault="00FB671F" w:rsidP="004A202A">
      <w:pPr>
        <w:widowControl w:val="0"/>
        <w:tabs>
          <w:tab w:val="left" w:pos="220"/>
          <w:tab w:val="left" w:pos="720"/>
        </w:tabs>
        <w:autoSpaceDE w:val="0"/>
        <w:autoSpaceDN w:val="0"/>
        <w:adjustRightInd w:val="0"/>
        <w:spacing w:after="100" w:afterAutospacing="1" w:line="0" w:lineRule="atLeast"/>
        <w:ind w:left="360"/>
        <w:rPr>
          <w:rFonts w:ascii="Century Gothic" w:eastAsia="MS Mincho" w:hAnsi="Century Gothic" w:cs="MS Mincho"/>
          <w:color w:val="060606"/>
        </w:rPr>
      </w:pPr>
    </w:p>
    <w:tbl>
      <w:tblPr>
        <w:tblpPr w:leftFromText="180" w:rightFromText="180" w:vertAnchor="text" w:horzAnchor="page" w:tblpX="730" w:tblpY="-6"/>
        <w:tblW w:w="0" w:type="auto"/>
        <w:tblBorders>
          <w:top w:val="nil"/>
          <w:left w:val="nil"/>
          <w:right w:val="nil"/>
        </w:tblBorders>
        <w:tblLayout w:type="fixed"/>
        <w:tblLook w:val="0000" w:firstRow="0" w:lastRow="0" w:firstColumn="0" w:lastColumn="0" w:noHBand="0" w:noVBand="0"/>
      </w:tblPr>
      <w:tblGrid>
        <w:gridCol w:w="2526"/>
        <w:gridCol w:w="2577"/>
      </w:tblGrid>
      <w:tr w:rsidR="00FB671F" w:rsidRPr="00E11009" w14:paraId="609ECFF7" w14:textId="77777777" w:rsidTr="00FB671F">
        <w:tc>
          <w:tcPr>
            <w:tcW w:w="5103" w:type="dxa"/>
            <w:gridSpan w:val="2"/>
            <w:tcBorders>
              <w:top w:val="single" w:sz="4" w:space="0" w:color="131313"/>
              <w:left w:val="single" w:sz="4" w:space="0" w:color="131313"/>
              <w:bottom w:val="single" w:sz="4" w:space="0" w:color="131313"/>
              <w:right w:val="single" w:sz="4" w:space="0" w:color="131313"/>
            </w:tcBorders>
            <w:tcMar>
              <w:top w:w="20" w:type="nil"/>
              <w:left w:w="20" w:type="nil"/>
              <w:bottom w:w="20" w:type="nil"/>
              <w:right w:w="20" w:type="nil"/>
            </w:tcMar>
            <w:vAlign w:val="center"/>
          </w:tcPr>
          <w:p w14:paraId="4EF9CF9E"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b/>
                <w:color w:val="000000"/>
              </w:rPr>
            </w:pPr>
            <w:r w:rsidRPr="00E11009">
              <w:rPr>
                <w:rFonts w:ascii="Century Gothic" w:hAnsi="Century Gothic" w:cs="Times"/>
                <w:b/>
                <w:color w:val="060606"/>
              </w:rPr>
              <w:t xml:space="preserve">Adjective bank for describing action </w:t>
            </w:r>
          </w:p>
        </w:tc>
      </w:tr>
      <w:tr w:rsidR="00FB671F" w:rsidRPr="00E11009" w14:paraId="53806198" w14:textId="77777777" w:rsidTr="00FB671F">
        <w:tblPrEx>
          <w:tblBorders>
            <w:top w:val="none" w:sz="0" w:space="0" w:color="auto"/>
          </w:tblBorders>
        </w:tblPrEx>
        <w:tc>
          <w:tcPr>
            <w:tcW w:w="2526"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479D2254"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accurate </w:t>
            </w:r>
          </w:p>
        </w:tc>
        <w:tc>
          <w:tcPr>
            <w:tcW w:w="2577"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723AC40F"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forceful </w:t>
            </w:r>
          </w:p>
        </w:tc>
      </w:tr>
      <w:tr w:rsidR="00FB671F" w:rsidRPr="00E11009" w14:paraId="3A6448ED" w14:textId="77777777" w:rsidTr="00FB671F">
        <w:tblPrEx>
          <w:tblBorders>
            <w:top w:val="none" w:sz="0" w:space="0" w:color="auto"/>
          </w:tblBorders>
        </w:tblPrEx>
        <w:tc>
          <w:tcPr>
            <w:tcW w:w="2526"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7F2CDEA7"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aggressive </w:t>
            </w:r>
          </w:p>
        </w:tc>
        <w:tc>
          <w:tcPr>
            <w:tcW w:w="2577"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7766B615"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inventive </w:t>
            </w:r>
          </w:p>
        </w:tc>
      </w:tr>
      <w:tr w:rsidR="00FB671F" w:rsidRPr="00E11009" w14:paraId="023BAE71" w14:textId="77777777" w:rsidTr="00FB671F">
        <w:tblPrEx>
          <w:tblBorders>
            <w:top w:val="none" w:sz="0" w:space="0" w:color="auto"/>
          </w:tblBorders>
        </w:tblPrEx>
        <w:tc>
          <w:tcPr>
            <w:tcW w:w="2526"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344E8B55"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agile </w:t>
            </w:r>
          </w:p>
        </w:tc>
        <w:tc>
          <w:tcPr>
            <w:tcW w:w="2577"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4444108C"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lively </w:t>
            </w:r>
          </w:p>
        </w:tc>
      </w:tr>
      <w:tr w:rsidR="00FB671F" w:rsidRPr="00E11009" w14:paraId="4A4D1C75" w14:textId="77777777" w:rsidTr="00FB671F">
        <w:tblPrEx>
          <w:tblBorders>
            <w:top w:val="none" w:sz="0" w:space="0" w:color="auto"/>
          </w:tblBorders>
        </w:tblPrEx>
        <w:tc>
          <w:tcPr>
            <w:tcW w:w="2526"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469FE7E3"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alert </w:t>
            </w:r>
          </w:p>
        </w:tc>
        <w:tc>
          <w:tcPr>
            <w:tcW w:w="2577"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7F8FCA34"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nimble </w:t>
            </w:r>
          </w:p>
        </w:tc>
      </w:tr>
      <w:tr w:rsidR="00FB671F" w:rsidRPr="00E11009" w14:paraId="71CAB9F1" w14:textId="77777777" w:rsidTr="00FB671F">
        <w:tblPrEx>
          <w:tblBorders>
            <w:top w:val="none" w:sz="0" w:space="0" w:color="auto"/>
          </w:tblBorders>
        </w:tblPrEx>
        <w:tc>
          <w:tcPr>
            <w:tcW w:w="2526"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0B49A02E"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bold </w:t>
            </w:r>
          </w:p>
        </w:tc>
        <w:tc>
          <w:tcPr>
            <w:tcW w:w="2577"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2292B8DD"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powerful </w:t>
            </w:r>
          </w:p>
        </w:tc>
      </w:tr>
      <w:tr w:rsidR="00FB671F" w:rsidRPr="00E11009" w14:paraId="3BE54FF3" w14:textId="77777777" w:rsidTr="00FB671F">
        <w:tblPrEx>
          <w:tblBorders>
            <w:top w:val="none" w:sz="0" w:space="0" w:color="auto"/>
          </w:tblBorders>
        </w:tblPrEx>
        <w:tc>
          <w:tcPr>
            <w:tcW w:w="2526"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094C5395"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decisive </w:t>
            </w:r>
          </w:p>
        </w:tc>
        <w:tc>
          <w:tcPr>
            <w:tcW w:w="2577"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502F2683"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rapid </w:t>
            </w:r>
          </w:p>
        </w:tc>
      </w:tr>
      <w:tr w:rsidR="00FB671F" w:rsidRPr="00E11009" w14:paraId="6F9EDC63" w14:textId="77777777" w:rsidTr="00FB671F">
        <w:tblPrEx>
          <w:tblBorders>
            <w:top w:val="none" w:sz="0" w:space="0" w:color="auto"/>
          </w:tblBorders>
        </w:tblPrEx>
        <w:tc>
          <w:tcPr>
            <w:tcW w:w="2526"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6738E761"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determined </w:t>
            </w:r>
          </w:p>
        </w:tc>
        <w:tc>
          <w:tcPr>
            <w:tcW w:w="2577"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0D1166BB"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sharp </w:t>
            </w:r>
          </w:p>
        </w:tc>
      </w:tr>
      <w:tr w:rsidR="00FB671F" w:rsidRPr="00E11009" w14:paraId="7319A12A" w14:textId="77777777" w:rsidTr="00FB671F">
        <w:tblPrEx>
          <w:tblBorders>
            <w:top w:val="none" w:sz="0" w:space="0" w:color="auto"/>
          </w:tblBorders>
        </w:tblPrEx>
        <w:tc>
          <w:tcPr>
            <w:tcW w:w="2526"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3C79B49B"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dynamic </w:t>
            </w:r>
          </w:p>
        </w:tc>
        <w:tc>
          <w:tcPr>
            <w:tcW w:w="2577"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241274DA"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skillful </w:t>
            </w:r>
          </w:p>
        </w:tc>
      </w:tr>
      <w:tr w:rsidR="00FB671F" w:rsidRPr="00E11009" w14:paraId="05DD8B5C" w14:textId="77777777" w:rsidTr="00FB671F">
        <w:tblPrEx>
          <w:tblBorders>
            <w:top w:val="none" w:sz="0" w:space="0" w:color="auto"/>
          </w:tblBorders>
        </w:tblPrEx>
        <w:tc>
          <w:tcPr>
            <w:tcW w:w="2526"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3948BD85"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energetic </w:t>
            </w:r>
          </w:p>
        </w:tc>
        <w:tc>
          <w:tcPr>
            <w:tcW w:w="2577"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369B7B7F"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spirited </w:t>
            </w:r>
          </w:p>
        </w:tc>
      </w:tr>
      <w:tr w:rsidR="00FB671F" w:rsidRPr="00E11009" w14:paraId="4B76E146" w14:textId="77777777" w:rsidTr="00FB671F">
        <w:tblPrEx>
          <w:tblBorders>
            <w:top w:val="none" w:sz="0" w:space="0" w:color="auto"/>
          </w:tblBorders>
        </w:tblPrEx>
        <w:tc>
          <w:tcPr>
            <w:tcW w:w="2526"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1F380232"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fearless </w:t>
            </w:r>
          </w:p>
        </w:tc>
        <w:tc>
          <w:tcPr>
            <w:tcW w:w="2577"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42B8ED5D" w14:textId="77777777" w:rsidR="00FB671F" w:rsidRPr="00E11009" w:rsidRDefault="00FB671F" w:rsidP="00FB671F">
            <w:pPr>
              <w:widowControl w:val="0"/>
              <w:autoSpaceDE w:val="0"/>
              <w:autoSpaceDN w:val="0"/>
              <w:adjustRightInd w:val="0"/>
              <w:spacing w:line="280" w:lineRule="atLeast"/>
              <w:rPr>
                <w:rFonts w:ascii="Century Gothic" w:hAnsi="Century Gothic" w:cs="Times"/>
                <w:color w:val="000000"/>
              </w:rPr>
            </w:pPr>
          </w:p>
        </w:tc>
      </w:tr>
      <w:tr w:rsidR="00FB671F" w:rsidRPr="00E11009" w14:paraId="694F2CAD" w14:textId="77777777" w:rsidTr="00FB671F">
        <w:tblPrEx>
          <w:tblBorders>
            <w:top w:val="none" w:sz="0" w:space="0" w:color="auto"/>
          </w:tblBorders>
        </w:tblPrEx>
        <w:tc>
          <w:tcPr>
            <w:tcW w:w="2526"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545DFD61"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60606"/>
              </w:rPr>
            </w:pPr>
          </w:p>
        </w:tc>
        <w:tc>
          <w:tcPr>
            <w:tcW w:w="2577"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34CE4C3A" w14:textId="77777777" w:rsidR="00FB671F" w:rsidRPr="00E11009" w:rsidRDefault="00FB671F" w:rsidP="00FB671F">
            <w:pPr>
              <w:widowControl w:val="0"/>
              <w:autoSpaceDE w:val="0"/>
              <w:autoSpaceDN w:val="0"/>
              <w:adjustRightInd w:val="0"/>
              <w:spacing w:line="280" w:lineRule="atLeast"/>
              <w:rPr>
                <w:rFonts w:ascii="Century Gothic" w:hAnsi="Century Gothic" w:cs="Times"/>
                <w:color w:val="000000"/>
              </w:rPr>
            </w:pPr>
          </w:p>
        </w:tc>
      </w:tr>
      <w:tr w:rsidR="00FB671F" w:rsidRPr="00E11009" w14:paraId="5E563682" w14:textId="77777777" w:rsidTr="00FB671F">
        <w:tblPrEx>
          <w:tblBorders>
            <w:top w:val="none" w:sz="0" w:space="0" w:color="auto"/>
          </w:tblBorders>
        </w:tblPrEx>
        <w:tc>
          <w:tcPr>
            <w:tcW w:w="2526"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371E25C4"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60606"/>
              </w:rPr>
            </w:pPr>
          </w:p>
        </w:tc>
        <w:tc>
          <w:tcPr>
            <w:tcW w:w="2577"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1A9B9956" w14:textId="77777777" w:rsidR="00FB671F" w:rsidRPr="00E11009" w:rsidRDefault="00FB671F" w:rsidP="00FB671F">
            <w:pPr>
              <w:widowControl w:val="0"/>
              <w:autoSpaceDE w:val="0"/>
              <w:autoSpaceDN w:val="0"/>
              <w:adjustRightInd w:val="0"/>
              <w:spacing w:line="280" w:lineRule="atLeast"/>
              <w:rPr>
                <w:rFonts w:ascii="Century Gothic" w:hAnsi="Century Gothic" w:cs="Times"/>
                <w:color w:val="000000"/>
              </w:rPr>
            </w:pPr>
          </w:p>
        </w:tc>
      </w:tr>
      <w:tr w:rsidR="00FB671F" w:rsidRPr="00E11009" w14:paraId="23D330E1" w14:textId="77777777" w:rsidTr="00FB671F">
        <w:tblPrEx>
          <w:tblBorders>
            <w:top w:val="none" w:sz="0" w:space="0" w:color="auto"/>
          </w:tblBorders>
        </w:tblPrEx>
        <w:tc>
          <w:tcPr>
            <w:tcW w:w="2526"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0398F365" w14:textId="77777777" w:rsidR="00FB671F" w:rsidRPr="00E11009" w:rsidRDefault="00FB671F" w:rsidP="00FB671F">
            <w:pPr>
              <w:widowControl w:val="0"/>
              <w:autoSpaceDE w:val="0"/>
              <w:autoSpaceDN w:val="0"/>
              <w:adjustRightInd w:val="0"/>
              <w:spacing w:after="240" w:line="360" w:lineRule="atLeast"/>
              <w:rPr>
                <w:rFonts w:ascii="Century Gothic" w:hAnsi="Century Gothic" w:cs="Times"/>
                <w:color w:val="060606"/>
              </w:rPr>
            </w:pPr>
          </w:p>
        </w:tc>
        <w:tc>
          <w:tcPr>
            <w:tcW w:w="2577" w:type="dxa"/>
            <w:tcBorders>
              <w:top w:val="single" w:sz="4" w:space="0" w:color="141313"/>
              <w:left w:val="single" w:sz="4" w:space="0" w:color="131313"/>
              <w:bottom w:val="single" w:sz="4" w:space="0" w:color="141313"/>
              <w:right w:val="single" w:sz="4" w:space="0" w:color="131313"/>
            </w:tcBorders>
            <w:tcMar>
              <w:top w:w="20" w:type="nil"/>
              <w:left w:w="20" w:type="nil"/>
              <w:bottom w:w="20" w:type="nil"/>
              <w:right w:w="20" w:type="nil"/>
            </w:tcMar>
            <w:vAlign w:val="center"/>
          </w:tcPr>
          <w:p w14:paraId="1DBE2D0E" w14:textId="77777777" w:rsidR="00FB671F" w:rsidRPr="00E11009" w:rsidRDefault="00FB671F" w:rsidP="00FB671F">
            <w:pPr>
              <w:widowControl w:val="0"/>
              <w:autoSpaceDE w:val="0"/>
              <w:autoSpaceDN w:val="0"/>
              <w:adjustRightInd w:val="0"/>
              <w:spacing w:line="280" w:lineRule="atLeast"/>
              <w:rPr>
                <w:rFonts w:ascii="Century Gothic" w:hAnsi="Century Gothic" w:cs="Times"/>
                <w:color w:val="000000"/>
              </w:rPr>
            </w:pPr>
          </w:p>
        </w:tc>
      </w:tr>
    </w:tbl>
    <w:p w14:paraId="2AAD2820" w14:textId="3F0F0513" w:rsidR="00FB671F" w:rsidRPr="00E11009" w:rsidRDefault="00FB671F" w:rsidP="00FB671F">
      <w:pPr>
        <w:widowControl w:val="0"/>
        <w:tabs>
          <w:tab w:val="left" w:pos="220"/>
          <w:tab w:val="left" w:pos="720"/>
        </w:tabs>
        <w:autoSpaceDE w:val="0"/>
        <w:autoSpaceDN w:val="0"/>
        <w:adjustRightInd w:val="0"/>
        <w:spacing w:after="100" w:afterAutospacing="1" w:line="0" w:lineRule="atLeast"/>
        <w:rPr>
          <w:rFonts w:ascii="Century Gothic" w:eastAsia="MS Mincho" w:hAnsi="Century Gothic" w:cs="MS Mincho"/>
          <w:color w:val="060606"/>
        </w:rPr>
      </w:pPr>
    </w:p>
    <w:tbl>
      <w:tblPr>
        <w:tblpPr w:leftFromText="180" w:rightFromText="180" w:vertAnchor="text" w:horzAnchor="page" w:tblpX="6010" w:tblpY="363"/>
        <w:tblW w:w="0" w:type="auto"/>
        <w:tblBorders>
          <w:top w:val="nil"/>
          <w:left w:val="nil"/>
          <w:right w:val="nil"/>
        </w:tblBorders>
        <w:tblLayout w:type="fixed"/>
        <w:tblLook w:val="0000" w:firstRow="0" w:lastRow="0" w:firstColumn="0" w:lastColumn="0" w:noHBand="0" w:noVBand="0"/>
      </w:tblPr>
      <w:tblGrid>
        <w:gridCol w:w="5306"/>
      </w:tblGrid>
      <w:tr w:rsidR="00061A0C" w:rsidRPr="00E11009" w14:paraId="23962644" w14:textId="77777777" w:rsidTr="00061A0C">
        <w:trPr>
          <w:trHeight w:val="607"/>
        </w:trPr>
        <w:tc>
          <w:tcPr>
            <w:tcW w:w="5306" w:type="dxa"/>
            <w:tcBorders>
              <w:top w:val="single" w:sz="4" w:space="0" w:color="000000"/>
              <w:left w:val="single" w:sz="4" w:space="0" w:color="131313"/>
              <w:bottom w:val="single" w:sz="4" w:space="0" w:color="000000"/>
              <w:right w:val="single" w:sz="4" w:space="0" w:color="131313"/>
            </w:tcBorders>
            <w:tcMar>
              <w:top w:w="20" w:type="nil"/>
              <w:left w:w="20" w:type="nil"/>
              <w:bottom w:w="20" w:type="nil"/>
              <w:right w:w="20" w:type="nil"/>
            </w:tcMar>
            <w:vAlign w:val="center"/>
          </w:tcPr>
          <w:p w14:paraId="753467E2" w14:textId="77777777" w:rsidR="00061A0C" w:rsidRPr="00E11009" w:rsidRDefault="00061A0C" w:rsidP="00061A0C">
            <w:pPr>
              <w:widowControl w:val="0"/>
              <w:autoSpaceDE w:val="0"/>
              <w:autoSpaceDN w:val="0"/>
              <w:adjustRightInd w:val="0"/>
              <w:spacing w:after="240" w:line="360" w:lineRule="atLeast"/>
              <w:rPr>
                <w:rFonts w:ascii="Century Gothic" w:hAnsi="Century Gothic" w:cs="Times"/>
                <w:b/>
                <w:color w:val="060606"/>
              </w:rPr>
            </w:pPr>
            <w:r w:rsidRPr="00E11009">
              <w:rPr>
                <w:rFonts w:ascii="Century Gothic" w:hAnsi="Century Gothic" w:cs="Times"/>
                <w:b/>
                <w:color w:val="060606"/>
              </w:rPr>
              <w:t xml:space="preserve">Possible sentence starters </w:t>
            </w:r>
          </w:p>
          <w:p w14:paraId="3F4DB7EF" w14:textId="77777777" w:rsidR="00061A0C" w:rsidRPr="00E11009" w:rsidRDefault="00061A0C" w:rsidP="00061A0C">
            <w:pPr>
              <w:widowControl w:val="0"/>
              <w:autoSpaceDE w:val="0"/>
              <w:autoSpaceDN w:val="0"/>
              <w:adjustRightInd w:val="0"/>
              <w:spacing w:after="240" w:line="360" w:lineRule="atLeast"/>
              <w:rPr>
                <w:rFonts w:ascii="Century Gothic" w:hAnsi="Century Gothic" w:cs="Times"/>
                <w:b/>
                <w:color w:val="000000"/>
              </w:rPr>
            </w:pPr>
          </w:p>
        </w:tc>
      </w:tr>
      <w:tr w:rsidR="00061A0C" w:rsidRPr="00E11009" w14:paraId="7E8FF079" w14:textId="77777777" w:rsidTr="00061A0C">
        <w:tblPrEx>
          <w:tblBorders>
            <w:top w:val="none" w:sz="0" w:space="0" w:color="auto"/>
          </w:tblBorders>
        </w:tblPrEx>
        <w:trPr>
          <w:trHeight w:val="607"/>
        </w:trPr>
        <w:tc>
          <w:tcPr>
            <w:tcW w:w="5306" w:type="dxa"/>
            <w:tcBorders>
              <w:top w:val="single" w:sz="4" w:space="0" w:color="000000"/>
              <w:left w:val="single" w:sz="4" w:space="0" w:color="131313"/>
              <w:bottom w:val="single" w:sz="4" w:space="0" w:color="000000"/>
              <w:right w:val="single" w:sz="4" w:space="0" w:color="131313"/>
            </w:tcBorders>
            <w:tcMar>
              <w:top w:w="20" w:type="nil"/>
              <w:left w:w="20" w:type="nil"/>
              <w:bottom w:w="20" w:type="nil"/>
              <w:right w:w="20" w:type="nil"/>
            </w:tcMar>
            <w:vAlign w:val="center"/>
          </w:tcPr>
          <w:p w14:paraId="5246BB65" w14:textId="77777777" w:rsidR="00061A0C" w:rsidRPr="00E11009" w:rsidRDefault="00061A0C" w:rsidP="00061A0C">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The tone was set by... </w:t>
            </w:r>
          </w:p>
        </w:tc>
      </w:tr>
      <w:tr w:rsidR="00061A0C" w:rsidRPr="00E11009" w14:paraId="46572F70" w14:textId="77777777" w:rsidTr="00061A0C">
        <w:tblPrEx>
          <w:tblBorders>
            <w:top w:val="none" w:sz="0" w:space="0" w:color="auto"/>
          </w:tblBorders>
        </w:tblPrEx>
        <w:trPr>
          <w:trHeight w:val="607"/>
        </w:trPr>
        <w:tc>
          <w:tcPr>
            <w:tcW w:w="5306" w:type="dxa"/>
            <w:tcBorders>
              <w:top w:val="single" w:sz="4" w:space="0" w:color="000000"/>
              <w:left w:val="single" w:sz="4" w:space="0" w:color="131313"/>
              <w:bottom w:val="single" w:sz="4" w:space="0" w:color="000000"/>
              <w:right w:val="single" w:sz="4" w:space="0" w:color="131313"/>
            </w:tcBorders>
            <w:tcMar>
              <w:top w:w="20" w:type="nil"/>
              <w:left w:w="20" w:type="nil"/>
              <w:bottom w:w="20" w:type="nil"/>
              <w:right w:w="20" w:type="nil"/>
            </w:tcMar>
            <w:vAlign w:val="center"/>
          </w:tcPr>
          <w:p w14:paraId="7309498A" w14:textId="77777777" w:rsidR="00061A0C" w:rsidRPr="00E11009" w:rsidRDefault="00061A0C" w:rsidP="00061A0C">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The opening goal arrived... </w:t>
            </w:r>
          </w:p>
        </w:tc>
      </w:tr>
      <w:tr w:rsidR="00061A0C" w:rsidRPr="00E11009" w14:paraId="0611B6F5" w14:textId="77777777" w:rsidTr="00061A0C">
        <w:tblPrEx>
          <w:tblBorders>
            <w:top w:val="none" w:sz="0" w:space="0" w:color="auto"/>
          </w:tblBorders>
        </w:tblPrEx>
        <w:trPr>
          <w:trHeight w:val="607"/>
        </w:trPr>
        <w:tc>
          <w:tcPr>
            <w:tcW w:w="5306" w:type="dxa"/>
            <w:tcBorders>
              <w:top w:val="single" w:sz="4" w:space="0" w:color="000000"/>
              <w:left w:val="single" w:sz="4" w:space="0" w:color="131313"/>
              <w:bottom w:val="single" w:sz="4" w:space="0" w:color="000000"/>
              <w:right w:val="single" w:sz="4" w:space="0" w:color="131313"/>
            </w:tcBorders>
            <w:tcMar>
              <w:top w:w="20" w:type="nil"/>
              <w:left w:w="20" w:type="nil"/>
              <w:bottom w:w="20" w:type="nil"/>
              <w:right w:w="20" w:type="nil"/>
            </w:tcMar>
            <w:vAlign w:val="center"/>
          </w:tcPr>
          <w:p w14:paraId="19C3C2B7" w14:textId="77777777" w:rsidR="00061A0C" w:rsidRPr="00E11009" w:rsidRDefault="00061A0C" w:rsidP="00061A0C">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Tension soared as... </w:t>
            </w:r>
          </w:p>
        </w:tc>
      </w:tr>
      <w:tr w:rsidR="00061A0C" w:rsidRPr="00E11009" w14:paraId="738D62EC" w14:textId="77777777" w:rsidTr="00061A0C">
        <w:tblPrEx>
          <w:tblBorders>
            <w:top w:val="none" w:sz="0" w:space="0" w:color="auto"/>
          </w:tblBorders>
        </w:tblPrEx>
        <w:trPr>
          <w:trHeight w:val="990"/>
        </w:trPr>
        <w:tc>
          <w:tcPr>
            <w:tcW w:w="5306" w:type="dxa"/>
            <w:tcBorders>
              <w:top w:val="single" w:sz="4" w:space="0" w:color="000000"/>
              <w:left w:val="single" w:sz="4" w:space="0" w:color="131313"/>
              <w:bottom w:val="single" w:sz="4" w:space="0" w:color="000000"/>
              <w:right w:val="single" w:sz="4" w:space="0" w:color="131313"/>
            </w:tcBorders>
            <w:tcMar>
              <w:top w:w="20" w:type="nil"/>
              <w:left w:w="20" w:type="nil"/>
              <w:bottom w:w="20" w:type="nil"/>
              <w:right w:w="20" w:type="nil"/>
            </w:tcMar>
            <w:vAlign w:val="center"/>
          </w:tcPr>
          <w:p w14:paraId="70A48BA0" w14:textId="77777777" w:rsidR="00061A0C" w:rsidRPr="00E11009" w:rsidRDefault="00061A0C" w:rsidP="00061A0C">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The turning point came when... </w:t>
            </w:r>
          </w:p>
        </w:tc>
      </w:tr>
      <w:tr w:rsidR="00061A0C" w:rsidRPr="00E11009" w14:paraId="5FEA2698" w14:textId="77777777" w:rsidTr="00061A0C">
        <w:tblPrEx>
          <w:tblBorders>
            <w:top w:val="none" w:sz="0" w:space="0" w:color="auto"/>
          </w:tblBorders>
        </w:tblPrEx>
        <w:trPr>
          <w:trHeight w:val="607"/>
        </w:trPr>
        <w:tc>
          <w:tcPr>
            <w:tcW w:w="5306" w:type="dxa"/>
            <w:tcBorders>
              <w:top w:val="single" w:sz="4" w:space="0" w:color="000000"/>
              <w:left w:val="single" w:sz="4" w:space="0" w:color="131313"/>
              <w:bottom w:val="single" w:sz="4" w:space="0" w:color="000000"/>
              <w:right w:val="single" w:sz="4" w:space="0" w:color="131313"/>
            </w:tcBorders>
            <w:tcMar>
              <w:top w:w="20" w:type="nil"/>
              <w:left w:w="20" w:type="nil"/>
              <w:bottom w:w="20" w:type="nil"/>
              <w:right w:w="20" w:type="nil"/>
            </w:tcMar>
            <w:vAlign w:val="center"/>
          </w:tcPr>
          <w:p w14:paraId="1218E3DC" w14:textId="77777777" w:rsidR="00061A0C" w:rsidRPr="00E11009" w:rsidRDefault="00061A0C" w:rsidP="00061A0C">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Half time brought... </w:t>
            </w:r>
          </w:p>
        </w:tc>
      </w:tr>
      <w:tr w:rsidR="00061A0C" w:rsidRPr="00E11009" w14:paraId="479006D6" w14:textId="77777777" w:rsidTr="00061A0C">
        <w:tblPrEx>
          <w:tblBorders>
            <w:top w:val="none" w:sz="0" w:space="0" w:color="auto"/>
          </w:tblBorders>
        </w:tblPrEx>
        <w:trPr>
          <w:trHeight w:val="607"/>
        </w:trPr>
        <w:tc>
          <w:tcPr>
            <w:tcW w:w="5306" w:type="dxa"/>
            <w:tcBorders>
              <w:top w:val="single" w:sz="4" w:space="0" w:color="000000"/>
              <w:left w:val="single" w:sz="4" w:space="0" w:color="131313"/>
              <w:bottom w:val="single" w:sz="4" w:space="0" w:color="000000"/>
              <w:right w:val="single" w:sz="4" w:space="0" w:color="131313"/>
            </w:tcBorders>
            <w:tcMar>
              <w:top w:w="20" w:type="nil"/>
              <w:left w:w="20" w:type="nil"/>
              <w:bottom w:w="20" w:type="nil"/>
              <w:right w:w="20" w:type="nil"/>
            </w:tcMar>
            <w:vAlign w:val="center"/>
          </w:tcPr>
          <w:p w14:paraId="34D76D7C" w14:textId="77777777" w:rsidR="00061A0C" w:rsidRPr="00E11009" w:rsidRDefault="00061A0C" w:rsidP="00061A0C">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A pivotal moment occurred... </w:t>
            </w:r>
          </w:p>
        </w:tc>
      </w:tr>
      <w:tr w:rsidR="00061A0C" w:rsidRPr="00E11009" w14:paraId="25408AA3" w14:textId="77777777" w:rsidTr="00061A0C">
        <w:tblPrEx>
          <w:tblBorders>
            <w:top w:val="none" w:sz="0" w:space="0" w:color="auto"/>
          </w:tblBorders>
        </w:tblPrEx>
        <w:trPr>
          <w:trHeight w:val="607"/>
        </w:trPr>
        <w:tc>
          <w:tcPr>
            <w:tcW w:w="5306" w:type="dxa"/>
            <w:tcBorders>
              <w:top w:val="single" w:sz="4" w:space="0" w:color="000000"/>
              <w:left w:val="single" w:sz="4" w:space="0" w:color="131313"/>
              <w:bottom w:val="single" w:sz="4" w:space="0" w:color="000000"/>
              <w:right w:val="single" w:sz="4" w:space="0" w:color="131313"/>
            </w:tcBorders>
            <w:tcMar>
              <w:top w:w="20" w:type="nil"/>
              <w:left w:w="20" w:type="nil"/>
              <w:bottom w:w="20" w:type="nil"/>
              <w:right w:w="20" w:type="nil"/>
            </w:tcMar>
            <w:vAlign w:val="center"/>
          </w:tcPr>
          <w:p w14:paraId="7B6322F2" w14:textId="77777777" w:rsidR="00061A0C" w:rsidRPr="00E11009" w:rsidRDefault="00061A0C" w:rsidP="00061A0C">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The effort from the players... </w:t>
            </w:r>
          </w:p>
        </w:tc>
      </w:tr>
      <w:tr w:rsidR="00061A0C" w:rsidRPr="00E11009" w14:paraId="592E2CBA" w14:textId="77777777" w:rsidTr="00061A0C">
        <w:tblPrEx>
          <w:tblBorders>
            <w:top w:val="none" w:sz="0" w:space="0" w:color="auto"/>
          </w:tblBorders>
        </w:tblPrEx>
        <w:trPr>
          <w:trHeight w:val="583"/>
        </w:trPr>
        <w:tc>
          <w:tcPr>
            <w:tcW w:w="5306" w:type="dxa"/>
            <w:tcBorders>
              <w:top w:val="single" w:sz="4" w:space="0" w:color="000000"/>
              <w:left w:val="single" w:sz="4" w:space="0" w:color="131313"/>
              <w:bottom w:val="single" w:sz="4" w:space="0" w:color="000000"/>
              <w:right w:val="single" w:sz="4" w:space="0" w:color="131313"/>
            </w:tcBorders>
            <w:tcMar>
              <w:top w:w="20" w:type="nil"/>
              <w:left w:w="20" w:type="nil"/>
              <w:bottom w:w="20" w:type="nil"/>
              <w:right w:w="20" w:type="nil"/>
            </w:tcMar>
            <w:vAlign w:val="center"/>
          </w:tcPr>
          <w:p w14:paraId="38135845" w14:textId="77777777" w:rsidR="00061A0C" w:rsidRPr="00E11009" w:rsidRDefault="00061A0C" w:rsidP="00061A0C">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At the final whistle... </w:t>
            </w:r>
          </w:p>
        </w:tc>
      </w:tr>
      <w:tr w:rsidR="00061A0C" w:rsidRPr="00E11009" w14:paraId="74650B73" w14:textId="77777777" w:rsidTr="00061A0C">
        <w:tblPrEx>
          <w:tblBorders>
            <w:top w:val="none" w:sz="0" w:space="0" w:color="auto"/>
          </w:tblBorders>
        </w:tblPrEx>
        <w:trPr>
          <w:trHeight w:val="990"/>
        </w:trPr>
        <w:tc>
          <w:tcPr>
            <w:tcW w:w="5306" w:type="dxa"/>
            <w:tcBorders>
              <w:top w:val="single" w:sz="4" w:space="0" w:color="000000"/>
              <w:left w:val="single" w:sz="4" w:space="0" w:color="131313"/>
              <w:bottom w:val="single" w:sz="4" w:space="0" w:color="000000"/>
              <w:right w:val="single" w:sz="4" w:space="0" w:color="131313"/>
            </w:tcBorders>
            <w:tcMar>
              <w:top w:w="20" w:type="nil"/>
              <w:left w:w="20" w:type="nil"/>
              <w:bottom w:w="20" w:type="nil"/>
              <w:right w:w="20" w:type="nil"/>
            </w:tcMar>
            <w:vAlign w:val="center"/>
          </w:tcPr>
          <w:p w14:paraId="5B76B75B" w14:textId="77777777" w:rsidR="00061A0C" w:rsidRPr="00E11009" w:rsidRDefault="00061A0C" w:rsidP="00061A0C">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The fans watching at home... </w:t>
            </w:r>
          </w:p>
        </w:tc>
      </w:tr>
      <w:tr w:rsidR="00061A0C" w:rsidRPr="00E11009" w14:paraId="2483F400" w14:textId="77777777" w:rsidTr="00061A0C">
        <w:tblPrEx>
          <w:tblBorders>
            <w:top w:val="none" w:sz="0" w:space="0" w:color="auto"/>
          </w:tblBorders>
        </w:tblPrEx>
        <w:trPr>
          <w:trHeight w:val="607"/>
        </w:trPr>
        <w:tc>
          <w:tcPr>
            <w:tcW w:w="5306" w:type="dxa"/>
            <w:tcBorders>
              <w:top w:val="single" w:sz="4" w:space="0" w:color="000000"/>
              <w:left w:val="single" w:sz="4" w:space="0" w:color="131313"/>
              <w:bottom w:val="single" w:sz="4" w:space="0" w:color="000000"/>
              <w:right w:val="single" w:sz="4" w:space="0" w:color="131313"/>
            </w:tcBorders>
            <w:tcMar>
              <w:top w:w="20" w:type="nil"/>
              <w:left w:w="20" w:type="nil"/>
              <w:bottom w:w="20" w:type="nil"/>
              <w:right w:w="20" w:type="nil"/>
            </w:tcMar>
            <w:vAlign w:val="center"/>
          </w:tcPr>
          <w:p w14:paraId="63754278" w14:textId="77777777" w:rsidR="00061A0C" w:rsidRPr="00E11009" w:rsidRDefault="00061A0C" w:rsidP="00061A0C">
            <w:pPr>
              <w:widowControl w:val="0"/>
              <w:autoSpaceDE w:val="0"/>
              <w:autoSpaceDN w:val="0"/>
              <w:adjustRightInd w:val="0"/>
              <w:spacing w:after="240" w:line="360" w:lineRule="atLeast"/>
              <w:rPr>
                <w:rFonts w:ascii="Century Gothic" w:hAnsi="Century Gothic" w:cs="Times"/>
                <w:color w:val="000000"/>
              </w:rPr>
            </w:pPr>
            <w:r w:rsidRPr="00E11009">
              <w:rPr>
                <w:rFonts w:ascii="Century Gothic" w:hAnsi="Century Gothic" w:cs="Times"/>
                <w:color w:val="060606"/>
              </w:rPr>
              <w:t xml:space="preserve">Man of the match... </w:t>
            </w:r>
          </w:p>
        </w:tc>
      </w:tr>
      <w:tr w:rsidR="00FB671F" w:rsidRPr="00E11009" w14:paraId="2658C608" w14:textId="77777777" w:rsidTr="00061A0C">
        <w:tblPrEx>
          <w:tblBorders>
            <w:top w:val="none" w:sz="0" w:space="0" w:color="auto"/>
          </w:tblBorders>
        </w:tblPrEx>
        <w:trPr>
          <w:trHeight w:val="607"/>
        </w:trPr>
        <w:tc>
          <w:tcPr>
            <w:tcW w:w="5306" w:type="dxa"/>
            <w:tcBorders>
              <w:top w:val="single" w:sz="4" w:space="0" w:color="000000"/>
              <w:left w:val="single" w:sz="4" w:space="0" w:color="131313"/>
              <w:bottom w:val="single" w:sz="4" w:space="0" w:color="000000"/>
              <w:right w:val="single" w:sz="4" w:space="0" w:color="131313"/>
            </w:tcBorders>
            <w:tcMar>
              <w:top w:w="20" w:type="nil"/>
              <w:left w:w="20" w:type="nil"/>
              <w:bottom w:w="20" w:type="nil"/>
              <w:right w:w="20" w:type="nil"/>
            </w:tcMar>
            <w:vAlign w:val="center"/>
          </w:tcPr>
          <w:p w14:paraId="3B50D06D" w14:textId="77777777" w:rsidR="00FB671F" w:rsidRPr="00E11009" w:rsidRDefault="00FB671F" w:rsidP="00061A0C">
            <w:pPr>
              <w:widowControl w:val="0"/>
              <w:autoSpaceDE w:val="0"/>
              <w:autoSpaceDN w:val="0"/>
              <w:adjustRightInd w:val="0"/>
              <w:spacing w:after="240" w:line="360" w:lineRule="atLeast"/>
              <w:rPr>
                <w:rFonts w:ascii="Century Gothic" w:hAnsi="Century Gothic" w:cs="Times"/>
                <w:color w:val="060606"/>
              </w:rPr>
            </w:pPr>
          </w:p>
        </w:tc>
      </w:tr>
      <w:tr w:rsidR="00FB671F" w:rsidRPr="00E11009" w14:paraId="17040AA2" w14:textId="77777777" w:rsidTr="00061A0C">
        <w:tblPrEx>
          <w:tblBorders>
            <w:top w:val="none" w:sz="0" w:space="0" w:color="auto"/>
          </w:tblBorders>
        </w:tblPrEx>
        <w:trPr>
          <w:trHeight w:val="607"/>
        </w:trPr>
        <w:tc>
          <w:tcPr>
            <w:tcW w:w="5306" w:type="dxa"/>
            <w:tcBorders>
              <w:top w:val="single" w:sz="4" w:space="0" w:color="000000"/>
              <w:left w:val="single" w:sz="4" w:space="0" w:color="131313"/>
              <w:bottom w:val="single" w:sz="4" w:space="0" w:color="000000"/>
              <w:right w:val="single" w:sz="4" w:space="0" w:color="131313"/>
            </w:tcBorders>
            <w:tcMar>
              <w:top w:w="20" w:type="nil"/>
              <w:left w:w="20" w:type="nil"/>
              <w:bottom w:w="20" w:type="nil"/>
              <w:right w:w="20" w:type="nil"/>
            </w:tcMar>
            <w:vAlign w:val="center"/>
          </w:tcPr>
          <w:p w14:paraId="639CF230" w14:textId="77777777" w:rsidR="00FB671F" w:rsidRPr="00E11009" w:rsidRDefault="00FB671F" w:rsidP="00061A0C">
            <w:pPr>
              <w:widowControl w:val="0"/>
              <w:autoSpaceDE w:val="0"/>
              <w:autoSpaceDN w:val="0"/>
              <w:adjustRightInd w:val="0"/>
              <w:spacing w:after="240" w:line="360" w:lineRule="atLeast"/>
              <w:rPr>
                <w:rFonts w:ascii="Century Gothic" w:hAnsi="Century Gothic" w:cs="Times"/>
                <w:color w:val="060606"/>
              </w:rPr>
            </w:pPr>
          </w:p>
        </w:tc>
      </w:tr>
      <w:tr w:rsidR="00FB671F" w:rsidRPr="00E11009" w14:paraId="0A5AC7C7" w14:textId="77777777" w:rsidTr="00061A0C">
        <w:tblPrEx>
          <w:tblBorders>
            <w:top w:val="none" w:sz="0" w:space="0" w:color="auto"/>
          </w:tblBorders>
        </w:tblPrEx>
        <w:trPr>
          <w:trHeight w:val="607"/>
        </w:trPr>
        <w:tc>
          <w:tcPr>
            <w:tcW w:w="5306" w:type="dxa"/>
            <w:tcBorders>
              <w:top w:val="single" w:sz="4" w:space="0" w:color="000000"/>
              <w:left w:val="single" w:sz="4" w:space="0" w:color="131313"/>
              <w:bottom w:val="single" w:sz="4" w:space="0" w:color="000000"/>
              <w:right w:val="single" w:sz="4" w:space="0" w:color="131313"/>
            </w:tcBorders>
            <w:tcMar>
              <w:top w:w="20" w:type="nil"/>
              <w:left w:w="20" w:type="nil"/>
              <w:bottom w:w="20" w:type="nil"/>
              <w:right w:w="20" w:type="nil"/>
            </w:tcMar>
            <w:vAlign w:val="center"/>
          </w:tcPr>
          <w:p w14:paraId="7B626F75" w14:textId="77777777" w:rsidR="00FB671F" w:rsidRPr="00E11009" w:rsidRDefault="00FB671F" w:rsidP="00061A0C">
            <w:pPr>
              <w:widowControl w:val="0"/>
              <w:autoSpaceDE w:val="0"/>
              <w:autoSpaceDN w:val="0"/>
              <w:adjustRightInd w:val="0"/>
              <w:spacing w:after="240" w:line="360" w:lineRule="atLeast"/>
              <w:rPr>
                <w:rFonts w:ascii="Century Gothic" w:hAnsi="Century Gothic" w:cs="Times"/>
                <w:color w:val="060606"/>
              </w:rPr>
            </w:pPr>
          </w:p>
        </w:tc>
      </w:tr>
      <w:tr w:rsidR="00FB671F" w:rsidRPr="00E11009" w14:paraId="18C30218" w14:textId="77777777" w:rsidTr="00061A0C">
        <w:tblPrEx>
          <w:tblBorders>
            <w:top w:val="none" w:sz="0" w:space="0" w:color="auto"/>
          </w:tblBorders>
        </w:tblPrEx>
        <w:trPr>
          <w:trHeight w:val="607"/>
        </w:trPr>
        <w:tc>
          <w:tcPr>
            <w:tcW w:w="5306" w:type="dxa"/>
            <w:tcBorders>
              <w:top w:val="single" w:sz="4" w:space="0" w:color="000000"/>
              <w:left w:val="single" w:sz="4" w:space="0" w:color="131313"/>
              <w:bottom w:val="single" w:sz="4" w:space="0" w:color="000000"/>
              <w:right w:val="single" w:sz="4" w:space="0" w:color="131313"/>
            </w:tcBorders>
            <w:tcMar>
              <w:top w:w="20" w:type="nil"/>
              <w:left w:w="20" w:type="nil"/>
              <w:bottom w:w="20" w:type="nil"/>
              <w:right w:w="20" w:type="nil"/>
            </w:tcMar>
            <w:vAlign w:val="center"/>
          </w:tcPr>
          <w:p w14:paraId="6B4387F0" w14:textId="77777777" w:rsidR="00FB671F" w:rsidRPr="00E11009" w:rsidRDefault="00FB671F" w:rsidP="00061A0C">
            <w:pPr>
              <w:widowControl w:val="0"/>
              <w:autoSpaceDE w:val="0"/>
              <w:autoSpaceDN w:val="0"/>
              <w:adjustRightInd w:val="0"/>
              <w:spacing w:after="240" w:line="360" w:lineRule="atLeast"/>
              <w:rPr>
                <w:rFonts w:ascii="Century Gothic" w:hAnsi="Century Gothic" w:cs="Times"/>
                <w:color w:val="060606"/>
              </w:rPr>
            </w:pPr>
          </w:p>
        </w:tc>
      </w:tr>
    </w:tbl>
    <w:p w14:paraId="1A2936FD" w14:textId="77777777" w:rsidR="00FB671F" w:rsidRPr="00E11009" w:rsidRDefault="00061A0C" w:rsidP="00FB671F">
      <w:pPr>
        <w:widowControl w:val="0"/>
        <w:tabs>
          <w:tab w:val="left" w:pos="220"/>
          <w:tab w:val="left" w:pos="720"/>
        </w:tabs>
        <w:autoSpaceDE w:val="0"/>
        <w:autoSpaceDN w:val="0"/>
        <w:adjustRightInd w:val="0"/>
        <w:spacing w:after="100" w:afterAutospacing="1" w:line="0" w:lineRule="atLeast"/>
        <w:rPr>
          <w:rFonts w:ascii="Century Gothic" w:hAnsi="Century Gothic" w:cs="Times"/>
          <w:color w:val="060606"/>
        </w:rPr>
      </w:pPr>
      <w:r w:rsidRPr="00E11009">
        <w:rPr>
          <w:rFonts w:ascii="Century Gothic" w:hAnsi="Century Gothic" w:cs="Times"/>
          <w:color w:val="060606"/>
        </w:rPr>
        <w:t xml:space="preserve">                                 </w:t>
      </w:r>
    </w:p>
    <w:p w14:paraId="4433920A" w14:textId="0E0C13B5" w:rsidR="00FB671F" w:rsidRPr="00E11009" w:rsidRDefault="00A5552B" w:rsidP="00061A0C">
      <w:pPr>
        <w:widowControl w:val="0"/>
        <w:tabs>
          <w:tab w:val="left" w:pos="220"/>
          <w:tab w:val="left" w:pos="720"/>
        </w:tabs>
        <w:autoSpaceDE w:val="0"/>
        <w:autoSpaceDN w:val="0"/>
        <w:adjustRightInd w:val="0"/>
        <w:spacing w:after="100" w:afterAutospacing="1" w:line="0" w:lineRule="atLeast"/>
        <w:ind w:left="720"/>
        <w:rPr>
          <w:rFonts w:ascii="Century Gothic" w:hAnsi="Century Gothic" w:cs="Times"/>
          <w:color w:val="060606"/>
        </w:rPr>
      </w:pPr>
      <w:r w:rsidRPr="00E11009">
        <w:rPr>
          <w:rFonts w:ascii="Century Gothic" w:hAnsi="Century Gothic" w:cs="Times"/>
          <w:noProof/>
          <w:color w:val="060606"/>
          <w:lang w:eastAsia="en-GB"/>
        </w:rPr>
        <mc:AlternateContent>
          <mc:Choice Requires="wps">
            <w:drawing>
              <wp:anchor distT="0" distB="0" distL="114300" distR="114300" simplePos="0" relativeHeight="251661312" behindDoc="0" locked="0" layoutInCell="1" allowOverlap="1" wp14:anchorId="005CAE8C" wp14:editId="4F9B0D5C">
                <wp:simplePos x="0" y="0"/>
                <wp:positionH relativeFrom="column">
                  <wp:posOffset>-143510</wp:posOffset>
                </wp:positionH>
                <wp:positionV relativeFrom="paragraph">
                  <wp:posOffset>5146675</wp:posOffset>
                </wp:positionV>
                <wp:extent cx="3356610" cy="2286635"/>
                <wp:effectExtent l="0" t="0" r="21590" b="24765"/>
                <wp:wrapSquare wrapText="bothSides"/>
                <wp:docPr id="4" name="Text Box 4"/>
                <wp:cNvGraphicFramePr/>
                <a:graphic xmlns:a="http://schemas.openxmlformats.org/drawingml/2006/main">
                  <a:graphicData uri="http://schemas.microsoft.com/office/word/2010/wordprocessingShape">
                    <wps:wsp>
                      <wps:cNvSpPr txBox="1"/>
                      <wps:spPr>
                        <a:xfrm>
                          <a:off x="0" y="0"/>
                          <a:ext cx="3356610" cy="2286635"/>
                        </a:xfrm>
                        <a:prstGeom prst="rect">
                          <a:avLst/>
                        </a:prstGeom>
                        <a:noFill/>
                        <a:ln w="28575">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FFD9F6B" w14:textId="1F35FB1D" w:rsidR="00A5552B" w:rsidRPr="00C2304B" w:rsidRDefault="00A5552B">
                            <w:pPr>
                              <w:rPr>
                                <w:rFonts w:ascii="Century Gothic" w:hAnsi="Century Gothic"/>
                              </w:rPr>
                            </w:pPr>
                            <w:r w:rsidRPr="00C2304B">
                              <w:rPr>
                                <w:rFonts w:ascii="Century Gothic" w:hAnsi="Century Gothic"/>
                                <w:b/>
                              </w:rPr>
                              <w:t>You choose:</w:t>
                            </w:r>
                            <w:r w:rsidRPr="00C2304B">
                              <w:rPr>
                                <w:rFonts w:ascii="Century Gothic" w:hAnsi="Century Gothic"/>
                              </w:rPr>
                              <w:t xml:space="preserve"> You can write a match report about any sport of your choice e.g. football, tennis, basketball, netball, cricket</w:t>
                            </w:r>
                          </w:p>
                          <w:p w14:paraId="3076F6A2" w14:textId="77777777" w:rsidR="00A5552B" w:rsidRPr="00C2304B" w:rsidRDefault="00A5552B">
                            <w:pPr>
                              <w:rPr>
                                <w:rFonts w:ascii="Century Gothic" w:hAnsi="Century Gothic"/>
                              </w:rPr>
                            </w:pPr>
                          </w:p>
                          <w:p w14:paraId="620AC4C5" w14:textId="6591A363" w:rsidR="00A5552B" w:rsidRPr="00C2304B" w:rsidRDefault="00A5552B" w:rsidP="00C2304B">
                            <w:pPr>
                              <w:pStyle w:val="ListParagraph"/>
                              <w:numPr>
                                <w:ilvl w:val="0"/>
                                <w:numId w:val="10"/>
                              </w:numPr>
                              <w:rPr>
                                <w:rFonts w:ascii="Century Gothic" w:hAnsi="Century Gothic"/>
                              </w:rPr>
                            </w:pPr>
                            <w:r w:rsidRPr="00C2304B">
                              <w:rPr>
                                <w:rFonts w:ascii="Century Gothic" w:hAnsi="Century Gothic"/>
                              </w:rPr>
                              <w:t>Your favourite match</w:t>
                            </w:r>
                          </w:p>
                          <w:p w14:paraId="522B9BA6" w14:textId="60369BE0" w:rsidR="00A5552B" w:rsidRPr="00C2304B" w:rsidRDefault="00A5552B" w:rsidP="00C2304B">
                            <w:pPr>
                              <w:pStyle w:val="ListParagraph"/>
                              <w:numPr>
                                <w:ilvl w:val="0"/>
                                <w:numId w:val="10"/>
                              </w:numPr>
                              <w:rPr>
                                <w:rFonts w:ascii="Century Gothic" w:hAnsi="Century Gothic"/>
                              </w:rPr>
                            </w:pPr>
                            <w:r w:rsidRPr="00C2304B">
                              <w:rPr>
                                <w:rFonts w:ascii="Century Gothic" w:hAnsi="Century Gothic"/>
                              </w:rPr>
                              <w:t>A recent match you have watched on the television</w:t>
                            </w:r>
                          </w:p>
                          <w:p w14:paraId="701E9492" w14:textId="5ED17B18" w:rsidR="00A5552B" w:rsidRPr="00C2304B" w:rsidRDefault="00C2304B" w:rsidP="00C2304B">
                            <w:pPr>
                              <w:pStyle w:val="ListParagraph"/>
                              <w:numPr>
                                <w:ilvl w:val="0"/>
                                <w:numId w:val="10"/>
                              </w:numPr>
                              <w:rPr>
                                <w:rFonts w:ascii="Century Gothic" w:hAnsi="Century Gothic"/>
                              </w:rPr>
                            </w:pPr>
                            <w:r w:rsidRPr="00C2304B">
                              <w:rPr>
                                <w:rFonts w:ascii="Century Gothic" w:hAnsi="Century Gothic"/>
                              </w:rPr>
                              <w:t>An imaginary</w:t>
                            </w:r>
                            <w:r w:rsidR="00A5552B" w:rsidRPr="00C2304B">
                              <w:rPr>
                                <w:rFonts w:ascii="Century Gothic" w:hAnsi="Century Gothic"/>
                              </w:rPr>
                              <w:t xml:space="preserve"> match report with you in it</w:t>
                            </w:r>
                            <w:r w:rsidRPr="00C2304B">
                              <w:rPr>
                                <w:rFonts w:ascii="Century Gothic" w:hAnsi="Century Gothic"/>
                              </w:rPr>
                              <w:t xml:space="preserve"> e.g. you could be playing for Real Madrid, playing tennis against Serena Williams.</w:t>
                            </w:r>
                          </w:p>
                          <w:p w14:paraId="5628304A" w14:textId="77777777" w:rsidR="00C2304B" w:rsidRDefault="00C2304B" w:rsidP="00C2304B">
                            <w:pPr>
                              <w:pStyle w:val="ListParagraph"/>
                              <w:numPr>
                                <w:ilvl w:val="0"/>
                                <w:numId w:val="10"/>
                              </w:numPr>
                            </w:pPr>
                          </w:p>
                          <w:p w14:paraId="5FE13C65" w14:textId="77777777" w:rsidR="00C2304B" w:rsidRDefault="00C2304B"/>
                          <w:p w14:paraId="445C0E73" w14:textId="77777777" w:rsidR="00C2304B" w:rsidRDefault="00C2304B"/>
                          <w:p w14:paraId="6AB89180" w14:textId="77777777" w:rsidR="00A5552B" w:rsidRDefault="00A555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5CAE8C" id="_x0000_t202" coordsize="21600,21600" o:spt="202" path="m0,0l0,21600,21600,21600,21600,0xe">
                <v:stroke joinstyle="miter"/>
                <v:path gradientshapeok="t" o:connecttype="rect"/>
              </v:shapetype>
              <v:shape id="Text Box 4" o:spid="_x0000_s1026" type="#_x0000_t202" style="position:absolute;left:0;text-align:left;margin-left:-11.3pt;margin-top:405.25pt;width:264.3pt;height:18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C2gHZ8CAAC0BQAADgAAAGRycy9lMm9Eb2MueG1srFTfbxMxDH5H4n+I8s6u7dpuVLtOZWgIaWwT&#10;G9pzmkvWE0kckrR35a/Hzl1/aCCkIV7uHPuzY3+xfXHZWsM2KsQaXMmHJwPOlJNQ1e655N8er9+d&#10;cxaTcJUw4FTJtyryy/nbNxeNn6kRrMBUKjAM4uKs8SVfpeRnRRHlSlkRT8Arh0YNwYqEx/BcVEE0&#10;GN2aYjQYTIsGQuUDSBUjaj92Rj7P8bVWMt1pHVVipuSYW8rfkL9L+hbzCzF7DsKvatmnIf4hCytq&#10;h5fuQ30USbB1qH8LZWsZIIJOJxJsAVrXUuUasJrh4EU1DyvhVa4FyYl+T1P8f2Hl7eY+sLoq+Zgz&#10;Jyw+0aNqE/sALRsTO42PMwQ9eISlFtX4yjt9RCUV3epg6Y/lMLQjz9s9txRMovL0dDKdDtEk0TYa&#10;nU+npxOKUxzcfYjpkwLLSCh5wMfLnIrNTUwddAeh2xxc18bkBzSONRj1fHI2yR4RTF2RlXC5l9SV&#10;CWwjsAuElMqlYcaZtf0CVac/mwwGuR8wo71Lzu8oGtqMo6Aq91afF3HUcZGltDWKMMZ9VRq5zZT8&#10;JZOutIwmlMa8X+PY4w9Zvca5qwM98s3g0t7Z1g5CxyYN44HA6ntuAKRCd3gk6ahuElO7bLEqEpdQ&#10;bbF1AnSjF728rvF5b0RM9yLgrGFL4P5Id/jRBvAZoZc4W0H4+Sc94XEE0MpZg7Nb8vhjLYLizHx2&#10;OBzvh+MxDXs+jCdnIzyEY8vy2OLW9gqwMYa4qbzMIuGT2Yk6gH3CNbOgW9EknMS7S5524lXqNgqu&#10;KakWiwzC8fYi3bgHLyk00UvN+9g+ieD7Dk84HLewm3Ixe9HoHZY8HSzWCXSdp+DAak88robcp/0a&#10;o91zfM6ow7Kd/wIAAP//AwBQSwMEFAAGAAgAAAAhAOU81wffAAAADAEAAA8AAABkcnMvZG93bnJl&#10;di54bWxMj8FqwzAQRO+F/oPYQm+JZFPbwbUcSiDHEpqWnDfWxjaxJMdSEvfvuz21x2UfM2+q9WwH&#10;caMp9N5pSJYKBLnGm961Gr4+t4sViBDRGRy8Iw3fFGBdPz5UWBp/dx9028dWcIgLJWroYhxLKUPT&#10;kcWw9CM5/p38ZDHyObXSTHjncDvIVKlcWuwdN3Q40qaj5ry/Wg1YmO1O7c7Zy+kQiktm4uWwedf6&#10;+Wl+ewURaY5/MPzqszrU7HT0V2eCGDQs0jRnVMMqURkIJjKV87ojo0mhcpB1Jf+PqH8AAAD//wMA&#10;UEsBAi0AFAAGAAgAAAAhAOSZw8D7AAAA4QEAABMAAAAAAAAAAAAAAAAAAAAAAFtDb250ZW50X1R5&#10;cGVzXS54bWxQSwECLQAUAAYACAAAACEAI7Jq4dcAAACUAQAACwAAAAAAAAAAAAAAAAAsAQAAX3Jl&#10;bHMvLnJlbHNQSwECLQAUAAYACAAAACEAcC2gHZ8CAAC0BQAADgAAAAAAAAAAAAAAAAAsAgAAZHJz&#10;L2Uyb0RvYy54bWxQSwECLQAUAAYACAAAACEA5TzXB98AAAAMAQAADwAAAAAAAAAAAAAAAAD3BAAA&#10;ZHJzL2Rvd25yZXYueG1sUEsFBgAAAAAEAAQA8wAAAAMGAAAAAA==&#10;" filled="f" strokecolor="#2e74b5 [2404]" strokeweight="2.25pt">
                <v:textbox>
                  <w:txbxContent>
                    <w:p w14:paraId="1FFD9F6B" w14:textId="1F35FB1D" w:rsidR="00A5552B" w:rsidRPr="00C2304B" w:rsidRDefault="00A5552B">
                      <w:pPr>
                        <w:rPr>
                          <w:rFonts w:ascii="Century Gothic" w:hAnsi="Century Gothic"/>
                        </w:rPr>
                      </w:pPr>
                      <w:r w:rsidRPr="00C2304B">
                        <w:rPr>
                          <w:rFonts w:ascii="Century Gothic" w:hAnsi="Century Gothic"/>
                          <w:b/>
                        </w:rPr>
                        <w:t>You choose:</w:t>
                      </w:r>
                      <w:r w:rsidRPr="00C2304B">
                        <w:rPr>
                          <w:rFonts w:ascii="Century Gothic" w:hAnsi="Century Gothic"/>
                        </w:rPr>
                        <w:t xml:space="preserve"> You can write a match report about any sport of your choice e.g. football, tennis, basketball, netball, cricket</w:t>
                      </w:r>
                    </w:p>
                    <w:p w14:paraId="3076F6A2" w14:textId="77777777" w:rsidR="00A5552B" w:rsidRPr="00C2304B" w:rsidRDefault="00A5552B">
                      <w:pPr>
                        <w:rPr>
                          <w:rFonts w:ascii="Century Gothic" w:hAnsi="Century Gothic"/>
                        </w:rPr>
                      </w:pPr>
                    </w:p>
                    <w:p w14:paraId="620AC4C5" w14:textId="6591A363" w:rsidR="00A5552B" w:rsidRPr="00C2304B" w:rsidRDefault="00A5552B" w:rsidP="00C2304B">
                      <w:pPr>
                        <w:pStyle w:val="ListParagraph"/>
                        <w:numPr>
                          <w:ilvl w:val="0"/>
                          <w:numId w:val="10"/>
                        </w:numPr>
                        <w:rPr>
                          <w:rFonts w:ascii="Century Gothic" w:hAnsi="Century Gothic"/>
                        </w:rPr>
                      </w:pPr>
                      <w:r w:rsidRPr="00C2304B">
                        <w:rPr>
                          <w:rFonts w:ascii="Century Gothic" w:hAnsi="Century Gothic"/>
                        </w:rPr>
                        <w:t>Your favourite match</w:t>
                      </w:r>
                    </w:p>
                    <w:p w14:paraId="522B9BA6" w14:textId="60369BE0" w:rsidR="00A5552B" w:rsidRPr="00C2304B" w:rsidRDefault="00A5552B" w:rsidP="00C2304B">
                      <w:pPr>
                        <w:pStyle w:val="ListParagraph"/>
                        <w:numPr>
                          <w:ilvl w:val="0"/>
                          <w:numId w:val="10"/>
                        </w:numPr>
                        <w:rPr>
                          <w:rFonts w:ascii="Century Gothic" w:hAnsi="Century Gothic"/>
                        </w:rPr>
                      </w:pPr>
                      <w:r w:rsidRPr="00C2304B">
                        <w:rPr>
                          <w:rFonts w:ascii="Century Gothic" w:hAnsi="Century Gothic"/>
                        </w:rPr>
                        <w:t>A recent match you have watched on the television</w:t>
                      </w:r>
                    </w:p>
                    <w:p w14:paraId="701E9492" w14:textId="5ED17B18" w:rsidR="00A5552B" w:rsidRPr="00C2304B" w:rsidRDefault="00C2304B" w:rsidP="00C2304B">
                      <w:pPr>
                        <w:pStyle w:val="ListParagraph"/>
                        <w:numPr>
                          <w:ilvl w:val="0"/>
                          <w:numId w:val="10"/>
                        </w:numPr>
                        <w:rPr>
                          <w:rFonts w:ascii="Century Gothic" w:hAnsi="Century Gothic"/>
                        </w:rPr>
                      </w:pPr>
                      <w:r w:rsidRPr="00C2304B">
                        <w:rPr>
                          <w:rFonts w:ascii="Century Gothic" w:hAnsi="Century Gothic"/>
                        </w:rPr>
                        <w:t>An imaginary</w:t>
                      </w:r>
                      <w:r w:rsidR="00A5552B" w:rsidRPr="00C2304B">
                        <w:rPr>
                          <w:rFonts w:ascii="Century Gothic" w:hAnsi="Century Gothic"/>
                        </w:rPr>
                        <w:t xml:space="preserve"> match report with you in it</w:t>
                      </w:r>
                      <w:r w:rsidRPr="00C2304B">
                        <w:rPr>
                          <w:rFonts w:ascii="Century Gothic" w:hAnsi="Century Gothic"/>
                        </w:rPr>
                        <w:t xml:space="preserve"> e.g. you could be playing for Real Madrid, playing tennis against Serena Williams.</w:t>
                      </w:r>
                    </w:p>
                    <w:p w14:paraId="5628304A" w14:textId="77777777" w:rsidR="00C2304B" w:rsidRDefault="00C2304B" w:rsidP="00C2304B">
                      <w:pPr>
                        <w:pStyle w:val="ListParagraph"/>
                        <w:numPr>
                          <w:ilvl w:val="0"/>
                          <w:numId w:val="10"/>
                        </w:numPr>
                      </w:pPr>
                    </w:p>
                    <w:p w14:paraId="5FE13C65" w14:textId="77777777" w:rsidR="00C2304B" w:rsidRDefault="00C2304B"/>
                    <w:p w14:paraId="445C0E73" w14:textId="77777777" w:rsidR="00C2304B" w:rsidRDefault="00C2304B"/>
                    <w:p w14:paraId="6AB89180" w14:textId="77777777" w:rsidR="00A5552B" w:rsidRDefault="00A5552B"/>
                  </w:txbxContent>
                </v:textbox>
                <w10:wrap type="square"/>
              </v:shape>
            </w:pict>
          </mc:Fallback>
        </mc:AlternateContent>
      </w:r>
    </w:p>
    <w:p w14:paraId="5DED7BF4" w14:textId="0A5C518D" w:rsidR="00EB6A4D" w:rsidRPr="00E11009" w:rsidRDefault="00061A0C" w:rsidP="00C2304B">
      <w:pPr>
        <w:widowControl w:val="0"/>
        <w:tabs>
          <w:tab w:val="left" w:pos="220"/>
          <w:tab w:val="left" w:pos="720"/>
        </w:tabs>
        <w:autoSpaceDE w:val="0"/>
        <w:autoSpaceDN w:val="0"/>
        <w:adjustRightInd w:val="0"/>
        <w:spacing w:after="100" w:afterAutospacing="1" w:line="0" w:lineRule="atLeast"/>
        <w:ind w:left="720"/>
        <w:rPr>
          <w:rFonts w:ascii="Century Gothic" w:hAnsi="Century Gothic" w:cs="Times"/>
          <w:color w:val="060606"/>
        </w:rPr>
      </w:pPr>
      <w:r w:rsidRPr="00E11009">
        <w:rPr>
          <w:rFonts w:ascii="Century Gothic" w:hAnsi="Century Gothic" w:cs="Times"/>
          <w:color w:val="060606"/>
        </w:rPr>
        <w:t xml:space="preserve">                                  </w:t>
      </w:r>
    </w:p>
    <w:p w14:paraId="7AB91DF9" w14:textId="77777777" w:rsidR="00EB6A4D" w:rsidRPr="00E11009" w:rsidRDefault="00EB6A4D" w:rsidP="00EB6A4D">
      <w:pPr>
        <w:rPr>
          <w:rFonts w:ascii="Century Gothic" w:hAnsi="Century Gothic"/>
        </w:rPr>
      </w:pPr>
    </w:p>
    <w:p w14:paraId="2ABFCD99" w14:textId="77777777" w:rsidR="00EB6A4D" w:rsidRPr="00E11009" w:rsidRDefault="00EB6A4D" w:rsidP="00EB6A4D">
      <w:pPr>
        <w:rPr>
          <w:rFonts w:ascii="Century Gothic" w:hAnsi="Century Gothic"/>
        </w:rPr>
      </w:pPr>
    </w:p>
    <w:p w14:paraId="1B3F2F0A" w14:textId="77777777" w:rsidR="00EB6A4D" w:rsidRPr="00E11009" w:rsidRDefault="00EB6A4D" w:rsidP="00EB6A4D">
      <w:pPr>
        <w:rPr>
          <w:rFonts w:ascii="Century Gothic" w:hAnsi="Century Gothic"/>
        </w:rPr>
      </w:pPr>
    </w:p>
    <w:p w14:paraId="6D68DD00" w14:textId="27778EF4" w:rsidR="00A5552B" w:rsidRPr="00E11009" w:rsidRDefault="00A5552B" w:rsidP="00A5552B">
      <w:pPr>
        <w:rPr>
          <w:rFonts w:ascii="Century Gothic" w:hAnsi="Century Gothic"/>
          <w:b/>
        </w:rPr>
      </w:pPr>
      <w:r w:rsidRPr="00E11009">
        <w:rPr>
          <w:rFonts w:ascii="Century Gothic" w:hAnsi="Century Gothic"/>
          <w:b/>
        </w:rPr>
        <w:t xml:space="preserve">Activity 4: </w:t>
      </w:r>
      <w:r w:rsidRPr="00E11009">
        <w:rPr>
          <w:rFonts w:ascii="Century Gothic" w:hAnsi="Century Gothic"/>
        </w:rPr>
        <w:t>Now you have generated lots of words and phrases, draft your match report. Use the model example and key features to help you. Can you include powerful adjectives and verbs to describe the action?</w:t>
      </w:r>
      <w:r w:rsidRPr="00E11009">
        <w:rPr>
          <w:rFonts w:ascii="Century Gothic" w:hAnsi="Century Gothic"/>
          <w:b/>
        </w:rPr>
        <w:t xml:space="preserve"> </w:t>
      </w:r>
      <w:r w:rsidRPr="00E11009">
        <w:rPr>
          <w:rFonts w:ascii="Century Gothic" w:hAnsi="Century Gothic"/>
        </w:rPr>
        <w:t>A variety of sentence starters?</w:t>
      </w:r>
      <w:r w:rsidRPr="00E11009">
        <w:rPr>
          <w:rFonts w:ascii="Century Gothic" w:hAnsi="Century Gothic"/>
          <w:b/>
        </w:rPr>
        <w:t xml:space="preserve"> </w:t>
      </w:r>
      <w:r w:rsidRPr="00E11009">
        <w:rPr>
          <w:rFonts w:ascii="Century Gothic" w:hAnsi="Century Gothic"/>
        </w:rPr>
        <w:t>Once complete, edit your word choices, check your punctuation and add any extra details to describe the action.</w:t>
      </w:r>
    </w:p>
    <w:p w14:paraId="61FC5EE8" w14:textId="30B3E6EE" w:rsidR="00EB6A4D" w:rsidRPr="00E11009" w:rsidRDefault="00D52D48" w:rsidP="00A5552B">
      <w:pPr>
        <w:rPr>
          <w:rFonts w:ascii="Century Gothic" w:hAnsi="Century Gothic"/>
        </w:rPr>
      </w:pPr>
      <w:r w:rsidRPr="00E11009">
        <w:rPr>
          <w:rFonts w:ascii="Century Gothic" w:hAnsi="Century Gothic"/>
          <w:noProof/>
          <w:u w:val="single"/>
          <w:lang w:eastAsia="en-GB"/>
        </w:rPr>
        <w:drawing>
          <wp:anchor distT="0" distB="0" distL="114300" distR="114300" simplePos="0" relativeHeight="251659264" behindDoc="0" locked="0" layoutInCell="1" allowOverlap="1" wp14:anchorId="7B28E929" wp14:editId="32DBCEFB">
            <wp:simplePos x="0" y="0"/>
            <wp:positionH relativeFrom="column">
              <wp:posOffset>-139700</wp:posOffset>
            </wp:positionH>
            <wp:positionV relativeFrom="paragraph">
              <wp:posOffset>365125</wp:posOffset>
            </wp:positionV>
            <wp:extent cx="6743700" cy="5948680"/>
            <wp:effectExtent l="0" t="0" r="12700" b="0"/>
            <wp:wrapThrough wrapText="bothSides">
              <wp:wrapPolygon edited="0">
                <wp:start x="0" y="0"/>
                <wp:lineTo x="0" y="21489"/>
                <wp:lineTo x="21559" y="21489"/>
                <wp:lineTo x="21559" y="0"/>
                <wp:lineTo x="0" y="0"/>
              </wp:wrapPolygon>
            </wp:wrapThrough>
            <wp:docPr id="15" name="Picture 15" descr="Macintosh HD:Users:eshand:Desktop:Screen Shot 2020-06-08 at 20.3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eshand:Desktop:Screen Shot 2020-06-08 at 20.33.2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43700" cy="5948680"/>
                    </a:xfrm>
                    <a:prstGeom prst="rect">
                      <a:avLst/>
                    </a:prstGeom>
                    <a:noFill/>
                    <a:ln>
                      <a:noFill/>
                    </a:ln>
                  </pic:spPr>
                </pic:pic>
              </a:graphicData>
            </a:graphic>
            <wp14:sizeRelH relativeFrom="page">
              <wp14:pctWidth>0</wp14:pctWidth>
            </wp14:sizeRelH>
            <wp14:sizeRelV relativeFrom="page">
              <wp14:pctHeight>0</wp14:pctHeight>
            </wp14:sizeRelV>
          </wp:anchor>
        </w:drawing>
      </w:r>
      <w:r w:rsidR="00A5552B" w:rsidRPr="00E11009">
        <w:rPr>
          <w:rFonts w:ascii="Century Gothic" w:hAnsi="Century Gothic"/>
          <w:noProof/>
          <w:lang w:eastAsia="en-GB"/>
        </w:rPr>
        <w:drawing>
          <wp:anchor distT="0" distB="0" distL="114300" distR="114300" simplePos="0" relativeHeight="251660288" behindDoc="0" locked="0" layoutInCell="1" allowOverlap="1" wp14:anchorId="0E3010F9" wp14:editId="0304949F">
            <wp:simplePos x="0" y="0"/>
            <wp:positionH relativeFrom="column">
              <wp:posOffset>-220980</wp:posOffset>
            </wp:positionH>
            <wp:positionV relativeFrom="paragraph">
              <wp:posOffset>6024245</wp:posOffset>
            </wp:positionV>
            <wp:extent cx="6939280" cy="2969895"/>
            <wp:effectExtent l="0" t="0" r="0" b="1905"/>
            <wp:wrapThrough wrapText="bothSides">
              <wp:wrapPolygon edited="0">
                <wp:start x="0" y="0"/>
                <wp:lineTo x="0" y="21429"/>
                <wp:lineTo x="21505" y="21429"/>
                <wp:lineTo x="21505" y="0"/>
                <wp:lineTo x="0" y="0"/>
              </wp:wrapPolygon>
            </wp:wrapThrough>
            <wp:docPr id="28" name="Picture 28" descr="../../../Desktop/Screen%20Shot%202020-06-17%20at%2019.5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esktop/Screen%20Shot%202020-06-17%20at%2019.52.3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39280" cy="2969895"/>
                    </a:xfrm>
                    <a:prstGeom prst="rect">
                      <a:avLst/>
                    </a:prstGeom>
                    <a:noFill/>
                    <a:ln>
                      <a:noFill/>
                    </a:ln>
                  </pic:spPr>
                </pic:pic>
              </a:graphicData>
            </a:graphic>
            <wp14:sizeRelH relativeFrom="page">
              <wp14:pctWidth>0</wp14:pctWidth>
            </wp14:sizeRelH>
            <wp14:sizeRelV relativeFrom="page">
              <wp14:pctHeight>0</wp14:pctHeight>
            </wp14:sizeRelV>
          </wp:anchor>
        </w:drawing>
      </w:r>
      <w:r w:rsidR="00A5552B" w:rsidRPr="00E11009">
        <w:rPr>
          <w:rFonts w:ascii="Century Gothic" w:hAnsi="Century Gothic"/>
        </w:rPr>
        <w:t xml:space="preserve">     Practise your handwriting when publishing.</w:t>
      </w:r>
    </w:p>
    <w:p w14:paraId="2863BD56" w14:textId="2FE9D2E3" w:rsidR="00061A0C" w:rsidRPr="00E11009" w:rsidRDefault="00061A0C" w:rsidP="00EB6A4D">
      <w:pPr>
        <w:rPr>
          <w:rFonts w:ascii="Century Gothic" w:hAnsi="Century Gothic"/>
        </w:rPr>
      </w:pPr>
    </w:p>
    <w:p w14:paraId="156356F3" w14:textId="77777777" w:rsidR="00061A0C" w:rsidRPr="00E11009" w:rsidRDefault="00061A0C" w:rsidP="00EB6A4D">
      <w:pPr>
        <w:rPr>
          <w:rFonts w:ascii="Century Gothic" w:hAnsi="Century Gothic"/>
        </w:rPr>
      </w:pPr>
    </w:p>
    <w:p w14:paraId="1F0B5F6D" w14:textId="77777777" w:rsidR="00061A0C" w:rsidRPr="00E11009" w:rsidRDefault="00061A0C" w:rsidP="00EB6A4D">
      <w:pPr>
        <w:rPr>
          <w:rFonts w:ascii="Century Gothic" w:hAnsi="Century Gothic"/>
        </w:rPr>
      </w:pPr>
    </w:p>
    <w:p w14:paraId="1258A674" w14:textId="77777777" w:rsidR="00061A0C" w:rsidRPr="00E11009" w:rsidRDefault="00061A0C" w:rsidP="00EB6A4D">
      <w:pPr>
        <w:rPr>
          <w:rFonts w:ascii="Century Gothic" w:hAnsi="Century Gothic"/>
        </w:rPr>
      </w:pPr>
    </w:p>
    <w:p w14:paraId="6DF6590D" w14:textId="77777777" w:rsidR="00061A0C" w:rsidRPr="00E11009" w:rsidRDefault="00061A0C" w:rsidP="00EB6A4D">
      <w:pPr>
        <w:rPr>
          <w:rFonts w:ascii="Century Gothic" w:hAnsi="Century Gothic"/>
        </w:rPr>
      </w:pPr>
    </w:p>
    <w:p w14:paraId="1EC3284F" w14:textId="77777777" w:rsidR="00061A0C" w:rsidRPr="00E11009" w:rsidRDefault="00061A0C" w:rsidP="00EB6A4D">
      <w:pPr>
        <w:rPr>
          <w:rFonts w:ascii="Century Gothic" w:hAnsi="Century Gothic"/>
        </w:rPr>
      </w:pPr>
    </w:p>
    <w:p w14:paraId="3FEE176C" w14:textId="77777777" w:rsidR="00061A0C" w:rsidRPr="00E11009" w:rsidRDefault="00061A0C" w:rsidP="00EB6A4D">
      <w:pPr>
        <w:rPr>
          <w:rFonts w:ascii="Century Gothic" w:hAnsi="Century Gothic"/>
        </w:rPr>
      </w:pPr>
    </w:p>
    <w:p w14:paraId="2C0550F8" w14:textId="77777777" w:rsidR="00061A0C" w:rsidRPr="00E11009" w:rsidRDefault="00061A0C" w:rsidP="00EB6A4D">
      <w:pPr>
        <w:rPr>
          <w:rFonts w:ascii="Century Gothic" w:hAnsi="Century Gothic"/>
        </w:rPr>
      </w:pPr>
    </w:p>
    <w:p w14:paraId="62FFFF8D" w14:textId="77777777" w:rsidR="00061A0C" w:rsidRPr="00E11009" w:rsidRDefault="00061A0C" w:rsidP="00EB6A4D">
      <w:pPr>
        <w:rPr>
          <w:rFonts w:ascii="Century Gothic" w:hAnsi="Century Gothic"/>
        </w:rPr>
      </w:pPr>
    </w:p>
    <w:p w14:paraId="11FBACAD" w14:textId="77777777" w:rsidR="00061A0C" w:rsidRPr="00E11009" w:rsidRDefault="00061A0C" w:rsidP="00EB6A4D">
      <w:pPr>
        <w:rPr>
          <w:rFonts w:ascii="Century Gothic" w:hAnsi="Century Gothic"/>
        </w:rPr>
      </w:pPr>
    </w:p>
    <w:p w14:paraId="7F1C2443" w14:textId="77777777" w:rsidR="00061A0C" w:rsidRPr="00E11009" w:rsidRDefault="00061A0C" w:rsidP="00EB6A4D">
      <w:pPr>
        <w:rPr>
          <w:rFonts w:ascii="Century Gothic" w:hAnsi="Century Gothic"/>
        </w:rPr>
      </w:pPr>
    </w:p>
    <w:p w14:paraId="74992EAA" w14:textId="77777777" w:rsidR="00EB6A4D" w:rsidRPr="00E11009" w:rsidRDefault="00EB6A4D" w:rsidP="00EB6A4D">
      <w:pPr>
        <w:rPr>
          <w:rFonts w:ascii="Century Gothic" w:hAnsi="Century Gothic"/>
        </w:rPr>
      </w:pPr>
    </w:p>
    <w:p w14:paraId="33A02D44" w14:textId="77777777" w:rsidR="00EB6A4D" w:rsidRPr="00E11009" w:rsidRDefault="00EB6A4D" w:rsidP="00EB6A4D">
      <w:pPr>
        <w:rPr>
          <w:rFonts w:ascii="Century Gothic" w:hAnsi="Century Gothic"/>
        </w:rPr>
      </w:pPr>
    </w:p>
    <w:p w14:paraId="22F546C6" w14:textId="77777777" w:rsidR="00EB6A4D" w:rsidRPr="00E11009" w:rsidRDefault="00EB6A4D" w:rsidP="00EB6A4D">
      <w:pPr>
        <w:rPr>
          <w:rFonts w:ascii="Century Gothic" w:hAnsi="Century Gothic"/>
        </w:rPr>
      </w:pPr>
    </w:p>
    <w:p w14:paraId="36A8CED4" w14:textId="77777777" w:rsidR="00EB6A4D" w:rsidRPr="00E11009" w:rsidRDefault="00EB6A4D" w:rsidP="00EB6A4D">
      <w:pPr>
        <w:rPr>
          <w:rFonts w:ascii="Century Gothic" w:hAnsi="Century Gothic"/>
        </w:rPr>
      </w:pPr>
    </w:p>
    <w:p w14:paraId="05137E00" w14:textId="77777777" w:rsidR="00EB6A4D" w:rsidRPr="00E11009" w:rsidRDefault="00EB6A4D" w:rsidP="00EB6A4D">
      <w:pPr>
        <w:rPr>
          <w:rFonts w:ascii="Century Gothic" w:hAnsi="Century Gothic"/>
        </w:rPr>
      </w:pPr>
    </w:p>
    <w:p w14:paraId="57D57774" w14:textId="77777777" w:rsidR="00EB6A4D" w:rsidRPr="00E11009" w:rsidRDefault="00EB6A4D" w:rsidP="00EB6A4D">
      <w:pPr>
        <w:rPr>
          <w:rFonts w:ascii="Century Gothic" w:hAnsi="Century Gothic"/>
        </w:rPr>
      </w:pPr>
    </w:p>
    <w:p w14:paraId="3DBAC752" w14:textId="77777777" w:rsidR="00A874A2" w:rsidRPr="00E11009" w:rsidRDefault="00A874A2" w:rsidP="00EB6A4D">
      <w:pPr>
        <w:rPr>
          <w:rFonts w:ascii="Century Gothic" w:hAnsi="Century Gothic"/>
        </w:rPr>
      </w:pPr>
    </w:p>
    <w:p w14:paraId="1A1EBD97" w14:textId="5FC5FB58" w:rsidR="00F70D51" w:rsidRPr="00E11009" w:rsidRDefault="00F70D51" w:rsidP="00F70D51">
      <w:pPr>
        <w:rPr>
          <w:rFonts w:ascii="Century Gothic" w:hAnsi="Century Gothic"/>
        </w:rPr>
      </w:pPr>
    </w:p>
    <w:p w14:paraId="3B57DF34" w14:textId="77777777" w:rsidR="006014F3" w:rsidRPr="00E11009" w:rsidRDefault="006014F3" w:rsidP="00F70D51">
      <w:pPr>
        <w:rPr>
          <w:rFonts w:ascii="Century Gothic" w:hAnsi="Century Gothic"/>
        </w:rPr>
      </w:pPr>
    </w:p>
    <w:p w14:paraId="351A98BF" w14:textId="77777777" w:rsidR="006014F3" w:rsidRPr="00E11009" w:rsidRDefault="006014F3" w:rsidP="00F70D51">
      <w:pPr>
        <w:rPr>
          <w:rFonts w:ascii="Century Gothic" w:hAnsi="Century Gothic"/>
        </w:rPr>
      </w:pPr>
    </w:p>
    <w:p w14:paraId="58629C78" w14:textId="77777777" w:rsidR="006014F3" w:rsidRPr="00E11009" w:rsidRDefault="006014F3" w:rsidP="00F70D51">
      <w:pPr>
        <w:rPr>
          <w:rFonts w:ascii="Century Gothic" w:hAnsi="Century Gothic"/>
        </w:rPr>
      </w:pPr>
    </w:p>
    <w:p w14:paraId="5A199390" w14:textId="77777777" w:rsidR="006014F3" w:rsidRPr="00E11009" w:rsidRDefault="006014F3" w:rsidP="00F70D51">
      <w:pPr>
        <w:rPr>
          <w:rFonts w:ascii="Century Gothic" w:hAnsi="Century Gothic"/>
        </w:rPr>
      </w:pPr>
    </w:p>
    <w:p w14:paraId="223EF1B4" w14:textId="77777777" w:rsidR="006014F3" w:rsidRPr="00E11009" w:rsidRDefault="006014F3" w:rsidP="00F70D51">
      <w:pPr>
        <w:rPr>
          <w:rFonts w:ascii="Century Gothic" w:hAnsi="Century Gothic"/>
        </w:rPr>
      </w:pPr>
    </w:p>
    <w:p w14:paraId="63CB3991" w14:textId="77777777" w:rsidR="006014F3" w:rsidRPr="00E11009" w:rsidRDefault="006014F3" w:rsidP="00F70D51">
      <w:pPr>
        <w:rPr>
          <w:rFonts w:ascii="Century Gothic" w:hAnsi="Century Gothic"/>
        </w:rPr>
      </w:pPr>
    </w:p>
    <w:p w14:paraId="066C4BD7" w14:textId="77777777" w:rsidR="006014F3" w:rsidRPr="00E11009" w:rsidRDefault="006014F3" w:rsidP="00F70D51">
      <w:pPr>
        <w:rPr>
          <w:rFonts w:ascii="Century Gothic" w:hAnsi="Century Gothic"/>
        </w:rPr>
      </w:pPr>
    </w:p>
    <w:p w14:paraId="03A63A9F" w14:textId="77777777" w:rsidR="006014F3" w:rsidRPr="00E11009" w:rsidRDefault="006014F3" w:rsidP="00F70D51">
      <w:pPr>
        <w:rPr>
          <w:rFonts w:ascii="Century Gothic" w:hAnsi="Century Gothic"/>
        </w:rPr>
      </w:pPr>
    </w:p>
    <w:p w14:paraId="1B238C21" w14:textId="77777777" w:rsidR="006014F3" w:rsidRPr="00E11009" w:rsidRDefault="006014F3" w:rsidP="00F70D51">
      <w:pPr>
        <w:rPr>
          <w:rFonts w:ascii="Century Gothic" w:hAnsi="Century Gothic"/>
        </w:rPr>
      </w:pPr>
    </w:p>
    <w:p w14:paraId="3DC38177" w14:textId="77777777" w:rsidR="006014F3" w:rsidRPr="00E11009" w:rsidRDefault="006014F3" w:rsidP="00F70D51">
      <w:pPr>
        <w:rPr>
          <w:rFonts w:ascii="Century Gothic" w:hAnsi="Century Gothic"/>
        </w:rPr>
      </w:pPr>
    </w:p>
    <w:p w14:paraId="104A83E8" w14:textId="77777777" w:rsidR="006014F3" w:rsidRPr="00E11009" w:rsidRDefault="006014F3" w:rsidP="00F70D51">
      <w:pPr>
        <w:rPr>
          <w:rFonts w:ascii="Century Gothic" w:hAnsi="Century Gothic"/>
        </w:rPr>
      </w:pPr>
    </w:p>
    <w:p w14:paraId="15B30E4F" w14:textId="77777777" w:rsidR="006014F3" w:rsidRPr="00E11009" w:rsidRDefault="006014F3" w:rsidP="00F70D51">
      <w:pPr>
        <w:rPr>
          <w:rFonts w:ascii="Century Gothic" w:hAnsi="Century Gothic"/>
        </w:rPr>
      </w:pPr>
    </w:p>
    <w:p w14:paraId="1138BAED" w14:textId="77777777" w:rsidR="006014F3" w:rsidRPr="00E11009" w:rsidRDefault="006014F3" w:rsidP="00F70D51">
      <w:pPr>
        <w:rPr>
          <w:rFonts w:ascii="Century Gothic" w:hAnsi="Century Gothic"/>
        </w:rPr>
      </w:pPr>
    </w:p>
    <w:p w14:paraId="4867E1DA" w14:textId="77777777" w:rsidR="006014F3" w:rsidRPr="00E11009" w:rsidRDefault="006014F3" w:rsidP="00F70D51">
      <w:pPr>
        <w:rPr>
          <w:rFonts w:ascii="Century Gothic" w:hAnsi="Century Gothic"/>
        </w:rPr>
      </w:pPr>
    </w:p>
    <w:p w14:paraId="5450342C" w14:textId="77777777" w:rsidR="006014F3" w:rsidRPr="00E11009" w:rsidRDefault="006014F3" w:rsidP="00F70D51">
      <w:pPr>
        <w:rPr>
          <w:rFonts w:ascii="Century Gothic" w:hAnsi="Century Gothic"/>
        </w:rPr>
      </w:pPr>
    </w:p>
    <w:p w14:paraId="23EE5CDE" w14:textId="77777777" w:rsidR="006014F3" w:rsidRPr="00E11009" w:rsidRDefault="006014F3" w:rsidP="00F70D51">
      <w:pPr>
        <w:rPr>
          <w:rFonts w:ascii="Century Gothic" w:hAnsi="Century Gothic"/>
        </w:rPr>
      </w:pPr>
    </w:p>
    <w:p w14:paraId="0A6D852C" w14:textId="77777777" w:rsidR="006014F3" w:rsidRPr="00E11009" w:rsidRDefault="006014F3" w:rsidP="00F70D51">
      <w:pPr>
        <w:rPr>
          <w:rFonts w:ascii="Century Gothic" w:hAnsi="Century Gothic"/>
        </w:rPr>
      </w:pPr>
    </w:p>
    <w:p w14:paraId="269A9844" w14:textId="77777777" w:rsidR="006014F3" w:rsidRPr="00E11009" w:rsidRDefault="006014F3" w:rsidP="00F70D51">
      <w:pPr>
        <w:rPr>
          <w:rFonts w:ascii="Century Gothic" w:hAnsi="Century Gothic"/>
        </w:rPr>
      </w:pPr>
    </w:p>
    <w:p w14:paraId="13D033C9" w14:textId="77777777" w:rsidR="006014F3" w:rsidRPr="00E11009" w:rsidRDefault="006014F3" w:rsidP="00F70D51">
      <w:pPr>
        <w:rPr>
          <w:rFonts w:ascii="Century Gothic" w:hAnsi="Century Gothic"/>
        </w:rPr>
      </w:pPr>
    </w:p>
    <w:p w14:paraId="355F59A5" w14:textId="77777777" w:rsidR="006014F3" w:rsidRPr="00E11009" w:rsidRDefault="006014F3" w:rsidP="00F70D51">
      <w:pPr>
        <w:rPr>
          <w:rFonts w:ascii="Century Gothic" w:hAnsi="Century Gothic"/>
        </w:rPr>
      </w:pPr>
    </w:p>
    <w:p w14:paraId="25FEEE8D" w14:textId="77777777" w:rsidR="006014F3" w:rsidRPr="00E11009" w:rsidRDefault="006014F3" w:rsidP="00F70D51">
      <w:pPr>
        <w:rPr>
          <w:rFonts w:ascii="Century Gothic" w:hAnsi="Century Gothic"/>
        </w:rPr>
      </w:pPr>
    </w:p>
    <w:p w14:paraId="4012685F" w14:textId="77777777" w:rsidR="006014F3" w:rsidRPr="00E11009" w:rsidRDefault="006014F3" w:rsidP="00F70D51">
      <w:pPr>
        <w:rPr>
          <w:rFonts w:ascii="Century Gothic" w:eastAsia="Times New Roman" w:hAnsi="Century Gothic" w:cs="Times New Roman"/>
          <w:lang w:eastAsia="en-GB"/>
        </w:rPr>
      </w:pPr>
    </w:p>
    <w:p w14:paraId="5E7E51F9" w14:textId="77777777" w:rsidR="00F70D51" w:rsidRPr="00E11009" w:rsidRDefault="00F70D51" w:rsidP="00F70D51">
      <w:pPr>
        <w:widowControl w:val="0"/>
        <w:autoSpaceDE w:val="0"/>
        <w:autoSpaceDN w:val="0"/>
        <w:adjustRightInd w:val="0"/>
        <w:rPr>
          <w:rFonts w:ascii="Century Gothic" w:hAnsi="Century Gothic" w:cs="Times"/>
          <w:color w:val="0B0B0B"/>
        </w:rPr>
      </w:pPr>
    </w:p>
    <w:p w14:paraId="2F1BB678" w14:textId="77777777" w:rsidR="00F70D51" w:rsidRPr="00E11009" w:rsidRDefault="00F70D51" w:rsidP="00F70D51">
      <w:pPr>
        <w:widowControl w:val="0"/>
        <w:autoSpaceDE w:val="0"/>
        <w:autoSpaceDN w:val="0"/>
        <w:adjustRightInd w:val="0"/>
        <w:rPr>
          <w:rFonts w:ascii="Century Gothic" w:hAnsi="Century Gothic" w:cs="Times"/>
          <w:color w:val="0B0B0B"/>
        </w:rPr>
      </w:pPr>
    </w:p>
    <w:p w14:paraId="5533DA7B" w14:textId="77777777" w:rsidR="00F70D51" w:rsidRPr="00E11009" w:rsidRDefault="00F70D51" w:rsidP="00F70D51">
      <w:pPr>
        <w:widowControl w:val="0"/>
        <w:autoSpaceDE w:val="0"/>
        <w:autoSpaceDN w:val="0"/>
        <w:adjustRightInd w:val="0"/>
        <w:rPr>
          <w:rFonts w:ascii="Century Gothic" w:hAnsi="Century Gothic" w:cs="Times"/>
          <w:color w:val="0B0B0B"/>
        </w:rPr>
      </w:pPr>
    </w:p>
    <w:p w14:paraId="0886B101" w14:textId="1A2A6E87" w:rsidR="006B02F1" w:rsidRPr="00E11009" w:rsidRDefault="006B02F1" w:rsidP="00AF5B31">
      <w:pPr>
        <w:spacing w:line="480" w:lineRule="auto"/>
        <w:rPr>
          <w:rFonts w:ascii="Century Gothic" w:hAnsi="Century Gothic"/>
        </w:rPr>
      </w:pPr>
    </w:p>
    <w:p w14:paraId="08624AAA" w14:textId="77777777" w:rsidR="00EB6A4D" w:rsidRPr="00E11009" w:rsidRDefault="00EB6A4D">
      <w:pPr>
        <w:rPr>
          <w:rFonts w:ascii="Century Gothic" w:hAnsi="Century Gothic"/>
          <w:b/>
          <w:u w:val="single"/>
        </w:rPr>
      </w:pPr>
    </w:p>
    <w:p w14:paraId="0926FC0A" w14:textId="77777777" w:rsidR="00240390" w:rsidRPr="00E11009" w:rsidRDefault="00240390">
      <w:pPr>
        <w:rPr>
          <w:rFonts w:ascii="Century Gothic" w:hAnsi="Century Gothic"/>
        </w:rPr>
      </w:pPr>
    </w:p>
    <w:p w14:paraId="379FC10F" w14:textId="77777777" w:rsidR="00240390" w:rsidRPr="00E11009" w:rsidRDefault="00240390">
      <w:pPr>
        <w:rPr>
          <w:rFonts w:ascii="Century Gothic" w:hAnsi="Century Gothic"/>
        </w:rPr>
      </w:pPr>
    </w:p>
    <w:p w14:paraId="06BE237C" w14:textId="77777777" w:rsidR="00240390" w:rsidRPr="00E11009" w:rsidRDefault="00240390">
      <w:pPr>
        <w:rPr>
          <w:rFonts w:ascii="Century Gothic" w:hAnsi="Century Gothic"/>
        </w:rPr>
      </w:pPr>
    </w:p>
    <w:p w14:paraId="47640704" w14:textId="77777777" w:rsidR="00240390" w:rsidRPr="00E11009" w:rsidRDefault="00240390">
      <w:pPr>
        <w:rPr>
          <w:rFonts w:ascii="Century Gothic" w:hAnsi="Century Gothic"/>
        </w:rPr>
      </w:pPr>
    </w:p>
    <w:p w14:paraId="636DFC6B" w14:textId="77777777" w:rsidR="00240390" w:rsidRPr="00E11009" w:rsidRDefault="00240390">
      <w:pPr>
        <w:rPr>
          <w:rFonts w:ascii="Century Gothic" w:hAnsi="Century Gothic"/>
        </w:rPr>
      </w:pPr>
    </w:p>
    <w:p w14:paraId="4FE70CAE" w14:textId="77777777" w:rsidR="00CA5E5D" w:rsidRPr="00E11009" w:rsidRDefault="00CA5E5D">
      <w:pPr>
        <w:rPr>
          <w:rFonts w:ascii="Century Gothic" w:hAnsi="Century Gothic"/>
        </w:rPr>
      </w:pPr>
    </w:p>
    <w:p w14:paraId="026ED75E" w14:textId="3D97F1E0" w:rsidR="00CA5E5D" w:rsidRPr="00E11009" w:rsidRDefault="00CA5E5D">
      <w:pPr>
        <w:rPr>
          <w:rFonts w:ascii="Century Gothic" w:hAnsi="Century Gothic"/>
        </w:rPr>
      </w:pPr>
    </w:p>
    <w:sectPr w:rsidR="00CA5E5D" w:rsidRPr="00E11009" w:rsidSect="00EB6A4D">
      <w:pgSz w:w="11900" w:h="16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Century Gothic">
    <w:panose1 w:val="020B0502020202020204"/>
    <w:charset w:val="00"/>
    <w:family w:val="auto"/>
    <w:pitch w:val="variable"/>
    <w:sig w:usb0="00000287" w:usb1="00000000" w:usb2="00000000" w:usb3="00000000" w:csb0="0000009F" w:csb1="00000000"/>
  </w:font>
  <w:font w:name="Times">
    <w:panose1 w:val="0000050000000002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F03057"/>
    <w:multiLevelType w:val="multilevel"/>
    <w:tmpl w:val="475C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395323"/>
    <w:multiLevelType w:val="hybridMultilevel"/>
    <w:tmpl w:val="5D5ABA20"/>
    <w:lvl w:ilvl="0" w:tplc="DD941CF0">
      <w:start w:val="1"/>
      <w:numFmt w:val="bullet"/>
      <w:lvlText w:val="•"/>
      <w:lvlJc w:val="left"/>
      <w:pPr>
        <w:tabs>
          <w:tab w:val="num" w:pos="720"/>
        </w:tabs>
        <w:ind w:left="720" w:hanging="360"/>
      </w:pPr>
      <w:rPr>
        <w:rFonts w:ascii="Arial" w:hAnsi="Arial" w:hint="default"/>
      </w:rPr>
    </w:lvl>
    <w:lvl w:ilvl="1" w:tplc="76AC17E8" w:tentative="1">
      <w:start w:val="1"/>
      <w:numFmt w:val="bullet"/>
      <w:lvlText w:val="•"/>
      <w:lvlJc w:val="left"/>
      <w:pPr>
        <w:tabs>
          <w:tab w:val="num" w:pos="1440"/>
        </w:tabs>
        <w:ind w:left="1440" w:hanging="360"/>
      </w:pPr>
      <w:rPr>
        <w:rFonts w:ascii="Arial" w:hAnsi="Arial" w:hint="default"/>
      </w:rPr>
    </w:lvl>
    <w:lvl w:ilvl="2" w:tplc="7CE4A75E">
      <w:numFmt w:val="bullet"/>
      <w:lvlText w:val="•"/>
      <w:lvlJc w:val="left"/>
      <w:pPr>
        <w:tabs>
          <w:tab w:val="num" w:pos="2160"/>
        </w:tabs>
        <w:ind w:left="2160" w:hanging="360"/>
      </w:pPr>
      <w:rPr>
        <w:rFonts w:ascii="Arial" w:hAnsi="Arial" w:hint="default"/>
      </w:rPr>
    </w:lvl>
    <w:lvl w:ilvl="3" w:tplc="65B66B34" w:tentative="1">
      <w:start w:val="1"/>
      <w:numFmt w:val="bullet"/>
      <w:lvlText w:val="•"/>
      <w:lvlJc w:val="left"/>
      <w:pPr>
        <w:tabs>
          <w:tab w:val="num" w:pos="2880"/>
        </w:tabs>
        <w:ind w:left="2880" w:hanging="360"/>
      </w:pPr>
      <w:rPr>
        <w:rFonts w:ascii="Arial" w:hAnsi="Arial" w:hint="default"/>
      </w:rPr>
    </w:lvl>
    <w:lvl w:ilvl="4" w:tplc="0F9C2624" w:tentative="1">
      <w:start w:val="1"/>
      <w:numFmt w:val="bullet"/>
      <w:lvlText w:val="•"/>
      <w:lvlJc w:val="left"/>
      <w:pPr>
        <w:tabs>
          <w:tab w:val="num" w:pos="3600"/>
        </w:tabs>
        <w:ind w:left="3600" w:hanging="360"/>
      </w:pPr>
      <w:rPr>
        <w:rFonts w:ascii="Arial" w:hAnsi="Arial" w:hint="default"/>
      </w:rPr>
    </w:lvl>
    <w:lvl w:ilvl="5" w:tplc="B8703F92" w:tentative="1">
      <w:start w:val="1"/>
      <w:numFmt w:val="bullet"/>
      <w:lvlText w:val="•"/>
      <w:lvlJc w:val="left"/>
      <w:pPr>
        <w:tabs>
          <w:tab w:val="num" w:pos="4320"/>
        </w:tabs>
        <w:ind w:left="4320" w:hanging="360"/>
      </w:pPr>
      <w:rPr>
        <w:rFonts w:ascii="Arial" w:hAnsi="Arial" w:hint="default"/>
      </w:rPr>
    </w:lvl>
    <w:lvl w:ilvl="6" w:tplc="363AB232" w:tentative="1">
      <w:start w:val="1"/>
      <w:numFmt w:val="bullet"/>
      <w:lvlText w:val="•"/>
      <w:lvlJc w:val="left"/>
      <w:pPr>
        <w:tabs>
          <w:tab w:val="num" w:pos="5040"/>
        </w:tabs>
        <w:ind w:left="5040" w:hanging="360"/>
      </w:pPr>
      <w:rPr>
        <w:rFonts w:ascii="Arial" w:hAnsi="Arial" w:hint="default"/>
      </w:rPr>
    </w:lvl>
    <w:lvl w:ilvl="7" w:tplc="CF08FEF8" w:tentative="1">
      <w:start w:val="1"/>
      <w:numFmt w:val="bullet"/>
      <w:lvlText w:val="•"/>
      <w:lvlJc w:val="left"/>
      <w:pPr>
        <w:tabs>
          <w:tab w:val="num" w:pos="5760"/>
        </w:tabs>
        <w:ind w:left="5760" w:hanging="360"/>
      </w:pPr>
      <w:rPr>
        <w:rFonts w:ascii="Arial" w:hAnsi="Arial" w:hint="default"/>
      </w:rPr>
    </w:lvl>
    <w:lvl w:ilvl="8" w:tplc="227E98EC" w:tentative="1">
      <w:start w:val="1"/>
      <w:numFmt w:val="bullet"/>
      <w:lvlText w:val="•"/>
      <w:lvlJc w:val="left"/>
      <w:pPr>
        <w:tabs>
          <w:tab w:val="num" w:pos="6480"/>
        </w:tabs>
        <w:ind w:left="6480" w:hanging="360"/>
      </w:pPr>
      <w:rPr>
        <w:rFonts w:ascii="Arial" w:hAnsi="Arial" w:hint="default"/>
      </w:rPr>
    </w:lvl>
  </w:abstractNum>
  <w:abstractNum w:abstractNumId="3">
    <w:nsid w:val="2A234C12"/>
    <w:multiLevelType w:val="hybridMultilevel"/>
    <w:tmpl w:val="08BA4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8EB7A8C"/>
    <w:multiLevelType w:val="hybridMultilevel"/>
    <w:tmpl w:val="2B96658C"/>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95A629F"/>
    <w:multiLevelType w:val="hybridMultilevel"/>
    <w:tmpl w:val="4DDE91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F491A22"/>
    <w:multiLevelType w:val="hybridMultilevel"/>
    <w:tmpl w:val="A72CE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5A21526"/>
    <w:multiLevelType w:val="hybridMultilevel"/>
    <w:tmpl w:val="1B002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72357EC"/>
    <w:multiLevelType w:val="hybridMultilevel"/>
    <w:tmpl w:val="65C23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7717B94"/>
    <w:multiLevelType w:val="hybridMultilevel"/>
    <w:tmpl w:val="78921306"/>
    <w:lvl w:ilvl="0" w:tplc="0C845E46">
      <w:start w:val="1"/>
      <w:numFmt w:val="bullet"/>
      <w:lvlText w:val="•"/>
      <w:lvlJc w:val="left"/>
      <w:pPr>
        <w:tabs>
          <w:tab w:val="num" w:pos="720"/>
        </w:tabs>
        <w:ind w:left="720" w:hanging="360"/>
      </w:pPr>
      <w:rPr>
        <w:rFonts w:ascii="Arial" w:hAnsi="Arial" w:hint="default"/>
      </w:rPr>
    </w:lvl>
    <w:lvl w:ilvl="1" w:tplc="01268C90" w:tentative="1">
      <w:start w:val="1"/>
      <w:numFmt w:val="bullet"/>
      <w:lvlText w:val="•"/>
      <w:lvlJc w:val="left"/>
      <w:pPr>
        <w:tabs>
          <w:tab w:val="num" w:pos="1440"/>
        </w:tabs>
        <w:ind w:left="1440" w:hanging="360"/>
      </w:pPr>
      <w:rPr>
        <w:rFonts w:ascii="Arial" w:hAnsi="Arial" w:hint="default"/>
      </w:rPr>
    </w:lvl>
    <w:lvl w:ilvl="2" w:tplc="0E42526E">
      <w:numFmt w:val="bullet"/>
      <w:lvlText w:val="•"/>
      <w:lvlJc w:val="left"/>
      <w:pPr>
        <w:tabs>
          <w:tab w:val="num" w:pos="2160"/>
        </w:tabs>
        <w:ind w:left="2160" w:hanging="360"/>
      </w:pPr>
      <w:rPr>
        <w:rFonts w:ascii="Arial" w:hAnsi="Arial" w:hint="default"/>
      </w:rPr>
    </w:lvl>
    <w:lvl w:ilvl="3" w:tplc="A89021D8" w:tentative="1">
      <w:start w:val="1"/>
      <w:numFmt w:val="bullet"/>
      <w:lvlText w:val="•"/>
      <w:lvlJc w:val="left"/>
      <w:pPr>
        <w:tabs>
          <w:tab w:val="num" w:pos="2880"/>
        </w:tabs>
        <w:ind w:left="2880" w:hanging="360"/>
      </w:pPr>
      <w:rPr>
        <w:rFonts w:ascii="Arial" w:hAnsi="Arial" w:hint="default"/>
      </w:rPr>
    </w:lvl>
    <w:lvl w:ilvl="4" w:tplc="A91894CE" w:tentative="1">
      <w:start w:val="1"/>
      <w:numFmt w:val="bullet"/>
      <w:lvlText w:val="•"/>
      <w:lvlJc w:val="left"/>
      <w:pPr>
        <w:tabs>
          <w:tab w:val="num" w:pos="3600"/>
        </w:tabs>
        <w:ind w:left="3600" w:hanging="360"/>
      </w:pPr>
      <w:rPr>
        <w:rFonts w:ascii="Arial" w:hAnsi="Arial" w:hint="default"/>
      </w:rPr>
    </w:lvl>
    <w:lvl w:ilvl="5" w:tplc="2286D102" w:tentative="1">
      <w:start w:val="1"/>
      <w:numFmt w:val="bullet"/>
      <w:lvlText w:val="•"/>
      <w:lvlJc w:val="left"/>
      <w:pPr>
        <w:tabs>
          <w:tab w:val="num" w:pos="4320"/>
        </w:tabs>
        <w:ind w:left="4320" w:hanging="360"/>
      </w:pPr>
      <w:rPr>
        <w:rFonts w:ascii="Arial" w:hAnsi="Arial" w:hint="default"/>
      </w:rPr>
    </w:lvl>
    <w:lvl w:ilvl="6" w:tplc="F39EAA20" w:tentative="1">
      <w:start w:val="1"/>
      <w:numFmt w:val="bullet"/>
      <w:lvlText w:val="•"/>
      <w:lvlJc w:val="left"/>
      <w:pPr>
        <w:tabs>
          <w:tab w:val="num" w:pos="5040"/>
        </w:tabs>
        <w:ind w:left="5040" w:hanging="360"/>
      </w:pPr>
      <w:rPr>
        <w:rFonts w:ascii="Arial" w:hAnsi="Arial" w:hint="default"/>
      </w:rPr>
    </w:lvl>
    <w:lvl w:ilvl="7" w:tplc="0AD4D8E8" w:tentative="1">
      <w:start w:val="1"/>
      <w:numFmt w:val="bullet"/>
      <w:lvlText w:val="•"/>
      <w:lvlJc w:val="left"/>
      <w:pPr>
        <w:tabs>
          <w:tab w:val="num" w:pos="5760"/>
        </w:tabs>
        <w:ind w:left="5760" w:hanging="360"/>
      </w:pPr>
      <w:rPr>
        <w:rFonts w:ascii="Arial" w:hAnsi="Arial" w:hint="default"/>
      </w:rPr>
    </w:lvl>
    <w:lvl w:ilvl="8" w:tplc="E442451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6"/>
  </w:num>
  <w:num w:numId="3">
    <w:abstractNumId w:val="5"/>
  </w:num>
  <w:num w:numId="4">
    <w:abstractNumId w:val="9"/>
  </w:num>
  <w:num w:numId="5">
    <w:abstractNumId w:val="2"/>
  </w:num>
  <w:num w:numId="6">
    <w:abstractNumId w:val="0"/>
  </w:num>
  <w:num w:numId="7">
    <w:abstractNumId w:val="3"/>
  </w:num>
  <w:num w:numId="8">
    <w:abstractNumId w:val="4"/>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D2A"/>
    <w:rsid w:val="00005E3F"/>
    <w:rsid w:val="00061A0C"/>
    <w:rsid w:val="000F00A6"/>
    <w:rsid w:val="00146C0C"/>
    <w:rsid w:val="0018491B"/>
    <w:rsid w:val="001C40B1"/>
    <w:rsid w:val="001D6326"/>
    <w:rsid w:val="001E5341"/>
    <w:rsid w:val="001F71C5"/>
    <w:rsid w:val="00240390"/>
    <w:rsid w:val="00274CAE"/>
    <w:rsid w:val="003567DE"/>
    <w:rsid w:val="00430BD5"/>
    <w:rsid w:val="0047005F"/>
    <w:rsid w:val="004A202A"/>
    <w:rsid w:val="004F3D96"/>
    <w:rsid w:val="005B14C8"/>
    <w:rsid w:val="005C73A1"/>
    <w:rsid w:val="005E1E37"/>
    <w:rsid w:val="006014F3"/>
    <w:rsid w:val="006030C5"/>
    <w:rsid w:val="00687575"/>
    <w:rsid w:val="006B02F1"/>
    <w:rsid w:val="0079133F"/>
    <w:rsid w:val="00812E5A"/>
    <w:rsid w:val="0084466E"/>
    <w:rsid w:val="00860084"/>
    <w:rsid w:val="00881589"/>
    <w:rsid w:val="00881AB2"/>
    <w:rsid w:val="008863BA"/>
    <w:rsid w:val="008E3E4E"/>
    <w:rsid w:val="00910BE7"/>
    <w:rsid w:val="009167D8"/>
    <w:rsid w:val="00A060BA"/>
    <w:rsid w:val="00A5552B"/>
    <w:rsid w:val="00A874A2"/>
    <w:rsid w:val="00AE4CA1"/>
    <w:rsid w:val="00AF58B3"/>
    <w:rsid w:val="00AF5B31"/>
    <w:rsid w:val="00B376D9"/>
    <w:rsid w:val="00B81D09"/>
    <w:rsid w:val="00BA51C0"/>
    <w:rsid w:val="00BF0F02"/>
    <w:rsid w:val="00C069F4"/>
    <w:rsid w:val="00C14AA7"/>
    <w:rsid w:val="00C2304B"/>
    <w:rsid w:val="00C2613E"/>
    <w:rsid w:val="00CA5E5D"/>
    <w:rsid w:val="00D05016"/>
    <w:rsid w:val="00D25520"/>
    <w:rsid w:val="00D52D48"/>
    <w:rsid w:val="00D614DB"/>
    <w:rsid w:val="00DA6962"/>
    <w:rsid w:val="00DB1D2A"/>
    <w:rsid w:val="00E11009"/>
    <w:rsid w:val="00E76BF6"/>
    <w:rsid w:val="00EA66A0"/>
    <w:rsid w:val="00EB6A4D"/>
    <w:rsid w:val="00F165B7"/>
    <w:rsid w:val="00F67D6B"/>
    <w:rsid w:val="00F70D51"/>
    <w:rsid w:val="00FB4F0C"/>
    <w:rsid w:val="00FB6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DFE9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8491B"/>
    <w:pPr>
      <w:spacing w:before="100" w:beforeAutospacing="1" w:after="100" w:afterAutospacing="1"/>
      <w:outlineLvl w:val="0"/>
    </w:pPr>
    <w:rPr>
      <w:rFonts w:ascii="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4A202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B6A4D"/>
    <w:pPr>
      <w:spacing w:before="100" w:beforeAutospacing="1" w:after="100" w:afterAutospacing="1"/>
    </w:pPr>
    <w:rPr>
      <w:rFonts w:ascii="Times New Roman" w:hAnsi="Times New Roman" w:cs="Times New Roman"/>
      <w:lang w:eastAsia="en-GB"/>
    </w:rPr>
  </w:style>
  <w:style w:type="table" w:styleId="TableGrid">
    <w:name w:val="Table Grid"/>
    <w:basedOn w:val="TableNormal"/>
    <w:uiPriority w:val="39"/>
    <w:rsid w:val="00DA69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A6962"/>
    <w:pPr>
      <w:ind w:left="720"/>
      <w:contextualSpacing/>
    </w:pPr>
  </w:style>
  <w:style w:type="character" w:customStyle="1" w:styleId="Heading1Char">
    <w:name w:val="Heading 1 Char"/>
    <w:basedOn w:val="DefaultParagraphFont"/>
    <w:link w:val="Heading1"/>
    <w:uiPriority w:val="9"/>
    <w:rsid w:val="0018491B"/>
    <w:rPr>
      <w:rFonts w:ascii="Times New Roman" w:hAnsi="Times New Roman" w:cs="Times New Roman"/>
      <w:b/>
      <w:bCs/>
      <w:kern w:val="36"/>
      <w:sz w:val="48"/>
      <w:szCs w:val="48"/>
      <w:lang w:eastAsia="en-GB"/>
    </w:rPr>
  </w:style>
  <w:style w:type="character" w:customStyle="1" w:styleId="apple-converted-space">
    <w:name w:val="apple-converted-space"/>
    <w:basedOn w:val="DefaultParagraphFont"/>
    <w:rsid w:val="0018491B"/>
  </w:style>
  <w:style w:type="character" w:customStyle="1" w:styleId="Heading2Char">
    <w:name w:val="Heading 2 Char"/>
    <w:basedOn w:val="DefaultParagraphFont"/>
    <w:link w:val="Heading2"/>
    <w:uiPriority w:val="9"/>
    <w:rsid w:val="004A202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620473">
      <w:bodyDiv w:val="1"/>
      <w:marLeft w:val="0"/>
      <w:marRight w:val="0"/>
      <w:marTop w:val="0"/>
      <w:marBottom w:val="0"/>
      <w:divBdr>
        <w:top w:val="none" w:sz="0" w:space="0" w:color="auto"/>
        <w:left w:val="none" w:sz="0" w:space="0" w:color="auto"/>
        <w:bottom w:val="none" w:sz="0" w:space="0" w:color="auto"/>
        <w:right w:val="none" w:sz="0" w:space="0" w:color="auto"/>
      </w:divBdr>
    </w:div>
    <w:div w:id="491527855">
      <w:bodyDiv w:val="1"/>
      <w:marLeft w:val="0"/>
      <w:marRight w:val="0"/>
      <w:marTop w:val="0"/>
      <w:marBottom w:val="0"/>
      <w:divBdr>
        <w:top w:val="none" w:sz="0" w:space="0" w:color="auto"/>
        <w:left w:val="none" w:sz="0" w:space="0" w:color="auto"/>
        <w:bottom w:val="none" w:sz="0" w:space="0" w:color="auto"/>
        <w:right w:val="none" w:sz="0" w:space="0" w:color="auto"/>
      </w:divBdr>
    </w:div>
    <w:div w:id="609053216">
      <w:bodyDiv w:val="1"/>
      <w:marLeft w:val="0"/>
      <w:marRight w:val="0"/>
      <w:marTop w:val="0"/>
      <w:marBottom w:val="0"/>
      <w:divBdr>
        <w:top w:val="none" w:sz="0" w:space="0" w:color="auto"/>
        <w:left w:val="none" w:sz="0" w:space="0" w:color="auto"/>
        <w:bottom w:val="none" w:sz="0" w:space="0" w:color="auto"/>
        <w:right w:val="none" w:sz="0" w:space="0" w:color="auto"/>
      </w:divBdr>
    </w:div>
    <w:div w:id="726609001">
      <w:bodyDiv w:val="1"/>
      <w:marLeft w:val="0"/>
      <w:marRight w:val="0"/>
      <w:marTop w:val="0"/>
      <w:marBottom w:val="0"/>
      <w:divBdr>
        <w:top w:val="none" w:sz="0" w:space="0" w:color="auto"/>
        <w:left w:val="none" w:sz="0" w:space="0" w:color="auto"/>
        <w:bottom w:val="none" w:sz="0" w:space="0" w:color="auto"/>
        <w:right w:val="none" w:sz="0" w:space="0" w:color="auto"/>
      </w:divBdr>
    </w:div>
    <w:div w:id="729574797">
      <w:bodyDiv w:val="1"/>
      <w:marLeft w:val="0"/>
      <w:marRight w:val="0"/>
      <w:marTop w:val="0"/>
      <w:marBottom w:val="0"/>
      <w:divBdr>
        <w:top w:val="none" w:sz="0" w:space="0" w:color="auto"/>
        <w:left w:val="none" w:sz="0" w:space="0" w:color="auto"/>
        <w:bottom w:val="none" w:sz="0" w:space="0" w:color="auto"/>
        <w:right w:val="none" w:sz="0" w:space="0" w:color="auto"/>
      </w:divBdr>
    </w:div>
    <w:div w:id="977301426">
      <w:bodyDiv w:val="1"/>
      <w:marLeft w:val="0"/>
      <w:marRight w:val="0"/>
      <w:marTop w:val="0"/>
      <w:marBottom w:val="0"/>
      <w:divBdr>
        <w:top w:val="none" w:sz="0" w:space="0" w:color="auto"/>
        <w:left w:val="none" w:sz="0" w:space="0" w:color="auto"/>
        <w:bottom w:val="none" w:sz="0" w:space="0" w:color="auto"/>
        <w:right w:val="none" w:sz="0" w:space="0" w:color="auto"/>
      </w:divBdr>
      <w:divsChild>
        <w:div w:id="1592548901">
          <w:marLeft w:val="720"/>
          <w:marRight w:val="0"/>
          <w:marTop w:val="0"/>
          <w:marBottom w:val="0"/>
          <w:divBdr>
            <w:top w:val="none" w:sz="0" w:space="0" w:color="auto"/>
            <w:left w:val="none" w:sz="0" w:space="0" w:color="auto"/>
            <w:bottom w:val="none" w:sz="0" w:space="0" w:color="auto"/>
            <w:right w:val="none" w:sz="0" w:space="0" w:color="auto"/>
          </w:divBdr>
        </w:div>
        <w:div w:id="142434519">
          <w:marLeft w:val="720"/>
          <w:marRight w:val="0"/>
          <w:marTop w:val="0"/>
          <w:marBottom w:val="0"/>
          <w:divBdr>
            <w:top w:val="none" w:sz="0" w:space="0" w:color="auto"/>
            <w:left w:val="none" w:sz="0" w:space="0" w:color="auto"/>
            <w:bottom w:val="none" w:sz="0" w:space="0" w:color="auto"/>
            <w:right w:val="none" w:sz="0" w:space="0" w:color="auto"/>
          </w:divBdr>
        </w:div>
        <w:div w:id="1518960478">
          <w:marLeft w:val="720"/>
          <w:marRight w:val="0"/>
          <w:marTop w:val="0"/>
          <w:marBottom w:val="0"/>
          <w:divBdr>
            <w:top w:val="none" w:sz="0" w:space="0" w:color="auto"/>
            <w:left w:val="none" w:sz="0" w:space="0" w:color="auto"/>
            <w:bottom w:val="none" w:sz="0" w:space="0" w:color="auto"/>
            <w:right w:val="none" w:sz="0" w:space="0" w:color="auto"/>
          </w:divBdr>
        </w:div>
        <w:div w:id="994336552">
          <w:marLeft w:val="2160"/>
          <w:marRight w:val="0"/>
          <w:marTop w:val="0"/>
          <w:marBottom w:val="0"/>
          <w:divBdr>
            <w:top w:val="none" w:sz="0" w:space="0" w:color="auto"/>
            <w:left w:val="none" w:sz="0" w:space="0" w:color="auto"/>
            <w:bottom w:val="none" w:sz="0" w:space="0" w:color="auto"/>
            <w:right w:val="none" w:sz="0" w:space="0" w:color="auto"/>
          </w:divBdr>
        </w:div>
        <w:div w:id="55130805">
          <w:marLeft w:val="2160"/>
          <w:marRight w:val="0"/>
          <w:marTop w:val="0"/>
          <w:marBottom w:val="0"/>
          <w:divBdr>
            <w:top w:val="none" w:sz="0" w:space="0" w:color="auto"/>
            <w:left w:val="none" w:sz="0" w:space="0" w:color="auto"/>
            <w:bottom w:val="none" w:sz="0" w:space="0" w:color="auto"/>
            <w:right w:val="none" w:sz="0" w:space="0" w:color="auto"/>
          </w:divBdr>
        </w:div>
        <w:div w:id="862014489">
          <w:marLeft w:val="2160"/>
          <w:marRight w:val="0"/>
          <w:marTop w:val="0"/>
          <w:marBottom w:val="0"/>
          <w:divBdr>
            <w:top w:val="none" w:sz="0" w:space="0" w:color="auto"/>
            <w:left w:val="none" w:sz="0" w:space="0" w:color="auto"/>
            <w:bottom w:val="none" w:sz="0" w:space="0" w:color="auto"/>
            <w:right w:val="none" w:sz="0" w:space="0" w:color="auto"/>
          </w:divBdr>
        </w:div>
        <w:div w:id="2025208578">
          <w:marLeft w:val="720"/>
          <w:marRight w:val="0"/>
          <w:marTop w:val="0"/>
          <w:marBottom w:val="0"/>
          <w:divBdr>
            <w:top w:val="none" w:sz="0" w:space="0" w:color="auto"/>
            <w:left w:val="none" w:sz="0" w:space="0" w:color="auto"/>
            <w:bottom w:val="none" w:sz="0" w:space="0" w:color="auto"/>
            <w:right w:val="none" w:sz="0" w:space="0" w:color="auto"/>
          </w:divBdr>
        </w:div>
        <w:div w:id="174225461">
          <w:marLeft w:val="720"/>
          <w:marRight w:val="0"/>
          <w:marTop w:val="0"/>
          <w:marBottom w:val="0"/>
          <w:divBdr>
            <w:top w:val="none" w:sz="0" w:space="0" w:color="auto"/>
            <w:left w:val="none" w:sz="0" w:space="0" w:color="auto"/>
            <w:bottom w:val="none" w:sz="0" w:space="0" w:color="auto"/>
            <w:right w:val="none" w:sz="0" w:space="0" w:color="auto"/>
          </w:divBdr>
        </w:div>
      </w:divsChild>
    </w:div>
    <w:div w:id="1036194402">
      <w:bodyDiv w:val="1"/>
      <w:marLeft w:val="0"/>
      <w:marRight w:val="0"/>
      <w:marTop w:val="0"/>
      <w:marBottom w:val="0"/>
      <w:divBdr>
        <w:top w:val="none" w:sz="0" w:space="0" w:color="auto"/>
        <w:left w:val="none" w:sz="0" w:space="0" w:color="auto"/>
        <w:bottom w:val="none" w:sz="0" w:space="0" w:color="auto"/>
        <w:right w:val="none" w:sz="0" w:space="0" w:color="auto"/>
      </w:divBdr>
      <w:divsChild>
        <w:div w:id="136580469">
          <w:marLeft w:val="720"/>
          <w:marRight w:val="0"/>
          <w:marTop w:val="0"/>
          <w:marBottom w:val="0"/>
          <w:divBdr>
            <w:top w:val="none" w:sz="0" w:space="0" w:color="auto"/>
            <w:left w:val="none" w:sz="0" w:space="0" w:color="auto"/>
            <w:bottom w:val="none" w:sz="0" w:space="0" w:color="auto"/>
            <w:right w:val="none" w:sz="0" w:space="0" w:color="auto"/>
          </w:divBdr>
        </w:div>
        <w:div w:id="1414358435">
          <w:marLeft w:val="720"/>
          <w:marRight w:val="0"/>
          <w:marTop w:val="0"/>
          <w:marBottom w:val="0"/>
          <w:divBdr>
            <w:top w:val="none" w:sz="0" w:space="0" w:color="auto"/>
            <w:left w:val="none" w:sz="0" w:space="0" w:color="auto"/>
            <w:bottom w:val="none" w:sz="0" w:space="0" w:color="auto"/>
            <w:right w:val="none" w:sz="0" w:space="0" w:color="auto"/>
          </w:divBdr>
        </w:div>
        <w:div w:id="487795312">
          <w:marLeft w:val="720"/>
          <w:marRight w:val="0"/>
          <w:marTop w:val="0"/>
          <w:marBottom w:val="0"/>
          <w:divBdr>
            <w:top w:val="none" w:sz="0" w:space="0" w:color="auto"/>
            <w:left w:val="none" w:sz="0" w:space="0" w:color="auto"/>
            <w:bottom w:val="none" w:sz="0" w:space="0" w:color="auto"/>
            <w:right w:val="none" w:sz="0" w:space="0" w:color="auto"/>
          </w:divBdr>
        </w:div>
        <w:div w:id="1077165294">
          <w:marLeft w:val="2160"/>
          <w:marRight w:val="0"/>
          <w:marTop w:val="0"/>
          <w:marBottom w:val="0"/>
          <w:divBdr>
            <w:top w:val="none" w:sz="0" w:space="0" w:color="auto"/>
            <w:left w:val="none" w:sz="0" w:space="0" w:color="auto"/>
            <w:bottom w:val="none" w:sz="0" w:space="0" w:color="auto"/>
            <w:right w:val="none" w:sz="0" w:space="0" w:color="auto"/>
          </w:divBdr>
        </w:div>
        <w:div w:id="548035017">
          <w:marLeft w:val="2160"/>
          <w:marRight w:val="0"/>
          <w:marTop w:val="0"/>
          <w:marBottom w:val="0"/>
          <w:divBdr>
            <w:top w:val="none" w:sz="0" w:space="0" w:color="auto"/>
            <w:left w:val="none" w:sz="0" w:space="0" w:color="auto"/>
            <w:bottom w:val="none" w:sz="0" w:space="0" w:color="auto"/>
            <w:right w:val="none" w:sz="0" w:space="0" w:color="auto"/>
          </w:divBdr>
        </w:div>
        <w:div w:id="1256549502">
          <w:marLeft w:val="2160"/>
          <w:marRight w:val="0"/>
          <w:marTop w:val="0"/>
          <w:marBottom w:val="0"/>
          <w:divBdr>
            <w:top w:val="none" w:sz="0" w:space="0" w:color="auto"/>
            <w:left w:val="none" w:sz="0" w:space="0" w:color="auto"/>
            <w:bottom w:val="none" w:sz="0" w:space="0" w:color="auto"/>
            <w:right w:val="none" w:sz="0" w:space="0" w:color="auto"/>
          </w:divBdr>
        </w:div>
        <w:div w:id="1518500200">
          <w:marLeft w:val="720"/>
          <w:marRight w:val="0"/>
          <w:marTop w:val="0"/>
          <w:marBottom w:val="0"/>
          <w:divBdr>
            <w:top w:val="none" w:sz="0" w:space="0" w:color="auto"/>
            <w:left w:val="none" w:sz="0" w:space="0" w:color="auto"/>
            <w:bottom w:val="none" w:sz="0" w:space="0" w:color="auto"/>
            <w:right w:val="none" w:sz="0" w:space="0" w:color="auto"/>
          </w:divBdr>
        </w:div>
        <w:div w:id="1034228799">
          <w:marLeft w:val="720"/>
          <w:marRight w:val="0"/>
          <w:marTop w:val="0"/>
          <w:marBottom w:val="0"/>
          <w:divBdr>
            <w:top w:val="none" w:sz="0" w:space="0" w:color="auto"/>
            <w:left w:val="none" w:sz="0" w:space="0" w:color="auto"/>
            <w:bottom w:val="none" w:sz="0" w:space="0" w:color="auto"/>
            <w:right w:val="none" w:sz="0" w:space="0" w:color="auto"/>
          </w:divBdr>
        </w:div>
      </w:divsChild>
    </w:div>
    <w:div w:id="1304001753">
      <w:bodyDiv w:val="1"/>
      <w:marLeft w:val="0"/>
      <w:marRight w:val="0"/>
      <w:marTop w:val="0"/>
      <w:marBottom w:val="0"/>
      <w:divBdr>
        <w:top w:val="none" w:sz="0" w:space="0" w:color="auto"/>
        <w:left w:val="none" w:sz="0" w:space="0" w:color="auto"/>
        <w:bottom w:val="none" w:sz="0" w:space="0" w:color="auto"/>
        <w:right w:val="none" w:sz="0" w:space="0" w:color="auto"/>
      </w:divBdr>
    </w:div>
    <w:div w:id="1417094785">
      <w:bodyDiv w:val="1"/>
      <w:marLeft w:val="0"/>
      <w:marRight w:val="0"/>
      <w:marTop w:val="0"/>
      <w:marBottom w:val="0"/>
      <w:divBdr>
        <w:top w:val="none" w:sz="0" w:space="0" w:color="auto"/>
        <w:left w:val="none" w:sz="0" w:space="0" w:color="auto"/>
        <w:bottom w:val="none" w:sz="0" w:space="0" w:color="auto"/>
        <w:right w:val="none" w:sz="0" w:space="0" w:color="auto"/>
      </w:divBdr>
      <w:divsChild>
        <w:div w:id="410663753">
          <w:marLeft w:val="0"/>
          <w:marRight w:val="0"/>
          <w:marTop w:val="0"/>
          <w:marBottom w:val="0"/>
          <w:divBdr>
            <w:top w:val="none" w:sz="0" w:space="0" w:color="auto"/>
            <w:left w:val="none" w:sz="0" w:space="0" w:color="auto"/>
            <w:bottom w:val="none" w:sz="0" w:space="0" w:color="auto"/>
            <w:right w:val="none" w:sz="0" w:space="0" w:color="auto"/>
          </w:divBdr>
          <w:divsChild>
            <w:div w:id="1049190607">
              <w:marLeft w:val="0"/>
              <w:marRight w:val="0"/>
              <w:marTop w:val="0"/>
              <w:marBottom w:val="0"/>
              <w:divBdr>
                <w:top w:val="none" w:sz="0" w:space="0" w:color="auto"/>
                <w:left w:val="none" w:sz="0" w:space="0" w:color="auto"/>
                <w:bottom w:val="none" w:sz="0" w:space="0" w:color="auto"/>
                <w:right w:val="none" w:sz="0" w:space="0" w:color="auto"/>
              </w:divBdr>
              <w:divsChild>
                <w:div w:id="17201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92683">
          <w:marLeft w:val="0"/>
          <w:marRight w:val="0"/>
          <w:marTop w:val="0"/>
          <w:marBottom w:val="0"/>
          <w:divBdr>
            <w:top w:val="none" w:sz="0" w:space="0" w:color="auto"/>
            <w:left w:val="none" w:sz="0" w:space="0" w:color="auto"/>
            <w:bottom w:val="none" w:sz="0" w:space="0" w:color="auto"/>
            <w:right w:val="none" w:sz="0" w:space="0" w:color="auto"/>
          </w:divBdr>
          <w:divsChild>
            <w:div w:id="1335910510">
              <w:marLeft w:val="0"/>
              <w:marRight w:val="0"/>
              <w:marTop w:val="0"/>
              <w:marBottom w:val="0"/>
              <w:divBdr>
                <w:top w:val="none" w:sz="0" w:space="0" w:color="auto"/>
                <w:left w:val="none" w:sz="0" w:space="0" w:color="auto"/>
                <w:bottom w:val="none" w:sz="0" w:space="0" w:color="auto"/>
                <w:right w:val="none" w:sz="0" w:space="0" w:color="auto"/>
              </w:divBdr>
              <w:divsChild>
                <w:div w:id="241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51010">
      <w:bodyDiv w:val="1"/>
      <w:marLeft w:val="0"/>
      <w:marRight w:val="0"/>
      <w:marTop w:val="0"/>
      <w:marBottom w:val="0"/>
      <w:divBdr>
        <w:top w:val="none" w:sz="0" w:space="0" w:color="auto"/>
        <w:left w:val="none" w:sz="0" w:space="0" w:color="auto"/>
        <w:bottom w:val="none" w:sz="0" w:space="0" w:color="auto"/>
        <w:right w:val="none" w:sz="0" w:space="0" w:color="auto"/>
      </w:divBdr>
    </w:div>
    <w:div w:id="1816987299">
      <w:bodyDiv w:val="1"/>
      <w:marLeft w:val="0"/>
      <w:marRight w:val="0"/>
      <w:marTop w:val="0"/>
      <w:marBottom w:val="0"/>
      <w:divBdr>
        <w:top w:val="none" w:sz="0" w:space="0" w:color="auto"/>
        <w:left w:val="none" w:sz="0" w:space="0" w:color="auto"/>
        <w:bottom w:val="none" w:sz="0" w:space="0" w:color="auto"/>
        <w:right w:val="none" w:sz="0" w:space="0" w:color="auto"/>
      </w:divBdr>
    </w:div>
    <w:div w:id="1878810419">
      <w:bodyDiv w:val="1"/>
      <w:marLeft w:val="0"/>
      <w:marRight w:val="0"/>
      <w:marTop w:val="0"/>
      <w:marBottom w:val="0"/>
      <w:divBdr>
        <w:top w:val="none" w:sz="0" w:space="0" w:color="auto"/>
        <w:left w:val="none" w:sz="0" w:space="0" w:color="auto"/>
        <w:bottom w:val="none" w:sz="0" w:space="0" w:color="auto"/>
        <w:right w:val="none" w:sz="0" w:space="0" w:color="auto"/>
      </w:divBdr>
    </w:div>
    <w:div w:id="1881697079">
      <w:bodyDiv w:val="1"/>
      <w:marLeft w:val="0"/>
      <w:marRight w:val="0"/>
      <w:marTop w:val="0"/>
      <w:marBottom w:val="0"/>
      <w:divBdr>
        <w:top w:val="none" w:sz="0" w:space="0" w:color="auto"/>
        <w:left w:val="none" w:sz="0" w:space="0" w:color="auto"/>
        <w:bottom w:val="none" w:sz="0" w:space="0" w:color="auto"/>
        <w:right w:val="none" w:sz="0" w:space="0" w:color="auto"/>
      </w:divBdr>
    </w:div>
    <w:div w:id="2003467639">
      <w:bodyDiv w:val="1"/>
      <w:marLeft w:val="0"/>
      <w:marRight w:val="0"/>
      <w:marTop w:val="0"/>
      <w:marBottom w:val="0"/>
      <w:divBdr>
        <w:top w:val="none" w:sz="0" w:space="0" w:color="auto"/>
        <w:left w:val="none" w:sz="0" w:space="0" w:color="auto"/>
        <w:bottom w:val="none" w:sz="0" w:space="0" w:color="auto"/>
        <w:right w:val="none" w:sz="0" w:space="0" w:color="auto"/>
      </w:divBdr>
    </w:div>
    <w:div w:id="20679446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9C91DF2-01DB-1049-860A-44BAC8425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6</Pages>
  <Words>878</Words>
  <Characters>5005</Characters>
  <Application>Microsoft Macintosh Word</Application>
  <DocSecurity>0</DocSecurity>
  <Lines>41</Lines>
  <Paragraphs>11</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Premier League Highlights: Chelsea Triumphant! </vt:lpstr>
      <vt:lpstr>Aston Villa 1- 2 Chelsea</vt:lpstr>
      <vt:lpstr>Villa Park, 21st June 2020</vt:lpstr>
      <vt:lpstr/>
      <vt:lpstr>    Christian Pulisic came off the bench to play his part and Olivier Giroud was on </vt:lpstr>
    </vt:vector>
  </TitlesOfParts>
  <LinksUpToDate>false</LinksUpToDate>
  <CharactersWithSpaces>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cp:revision>
  <cp:lastPrinted>2020-06-25T09:27:00Z</cp:lastPrinted>
  <dcterms:created xsi:type="dcterms:W3CDTF">2020-06-25T09:00:00Z</dcterms:created>
  <dcterms:modified xsi:type="dcterms:W3CDTF">2020-06-25T10:30:00Z</dcterms:modified>
</cp:coreProperties>
</file>