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94241" w14:textId="77777777" w:rsidR="003F4CBA" w:rsidRDefault="003F4CBA" w:rsidP="003F4CBA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Lesson 2 </w:t>
      </w:r>
    </w:p>
    <w:p w14:paraId="252FA3A9" w14:textId="77777777" w:rsidR="003F4CBA" w:rsidRDefault="003F4CBA" w:rsidP="003F4CBA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Number Bonds to 100</w:t>
      </w:r>
    </w:p>
    <w:p w14:paraId="2FA6618A" w14:textId="77777777" w:rsidR="003F4CBA" w:rsidRDefault="003F4CBA" w:rsidP="003F4CBA">
      <w:pPr>
        <w:rPr>
          <w:rFonts w:ascii="Century Gothic" w:hAnsi="Century Gothic"/>
          <w:u w:val="single"/>
        </w:rPr>
      </w:pPr>
    </w:p>
    <w:p w14:paraId="1CF8A820" w14:textId="77777777" w:rsidR="003F4CBA" w:rsidRDefault="003F4CBA" w:rsidP="003F4CBA">
      <w:pPr>
        <w:rPr>
          <w:rFonts w:ascii="Century Gothic" w:hAnsi="Century Gothic"/>
        </w:rPr>
      </w:pPr>
      <w:r>
        <w:rPr>
          <w:rFonts w:ascii="Century Gothic" w:hAnsi="Century Gothic"/>
        </w:rPr>
        <w:t>As a quick starter, practise the previous lesson’s number bonds to 20. Give your child a number and they can write/say the number bond back to you OR use the Hit the Button website to play a game.</w:t>
      </w:r>
    </w:p>
    <w:p w14:paraId="0A56A7EC" w14:textId="77777777" w:rsidR="003F4CBA" w:rsidRDefault="003F4CBA" w:rsidP="003F4CBA">
      <w:pPr>
        <w:rPr>
          <w:rFonts w:ascii="Century Gothic" w:hAnsi="Century Gothic"/>
        </w:rPr>
      </w:pPr>
      <w:hyperlink r:id="rId4" w:history="1">
        <w:r w:rsidRPr="00572E31">
          <w:rPr>
            <w:rStyle w:val="Hyperlink"/>
            <w:rFonts w:ascii="Century Gothic" w:hAnsi="Century Gothic"/>
          </w:rPr>
          <w:t>https://www.topmarks.co.uk/maths-games/hit-the-button</w:t>
        </w:r>
      </w:hyperlink>
      <w:r>
        <w:rPr>
          <w:rFonts w:ascii="Century Gothic" w:hAnsi="Century Gothic"/>
        </w:rPr>
        <w:t xml:space="preserve"> </w:t>
      </w:r>
    </w:p>
    <w:p w14:paraId="3974C979" w14:textId="77777777" w:rsidR="003F4CBA" w:rsidRDefault="003F4CBA" w:rsidP="003F4CBA">
      <w:pPr>
        <w:rPr>
          <w:rFonts w:ascii="Century Gothic" w:hAnsi="Century Gothic"/>
        </w:rPr>
      </w:pPr>
    </w:p>
    <w:p w14:paraId="5061FE66" w14:textId="77777777" w:rsidR="003F4CBA" w:rsidRPr="003F4CBA" w:rsidRDefault="003F4CBA">
      <w:pPr>
        <w:rPr>
          <w:rFonts w:ascii="Century Gothic" w:hAnsi="Century Gothic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F70AFB7" wp14:editId="1111DB1F">
            <wp:simplePos x="0" y="0"/>
            <wp:positionH relativeFrom="column">
              <wp:posOffset>-464820</wp:posOffset>
            </wp:positionH>
            <wp:positionV relativeFrom="paragraph">
              <wp:posOffset>286110</wp:posOffset>
            </wp:positionV>
            <wp:extent cx="6685304" cy="7771851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08 at 14.16.1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304" cy="777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>The worksheet goes through number bonds to 100.</w:t>
      </w:r>
      <w:bookmarkStart w:id="0" w:name="_GoBack"/>
      <w:bookmarkEnd w:id="0"/>
    </w:p>
    <w:sectPr w:rsidR="003F4CBA" w:rsidRPr="003F4CBA" w:rsidSect="003F4CBA">
      <w:pgSz w:w="11900" w:h="16840"/>
      <w:pgMar w:top="3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BA"/>
    <w:rsid w:val="003F4CBA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A5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4C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topmarks.co.uk/maths-games/hit-the-button" TargetMode="Externa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Macintosh Word</Application>
  <DocSecurity>0</DocSecurity>
  <Lines>2</Lines>
  <Paragraphs>1</Paragraphs>
  <ScaleCrop>false</ScaleCrop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2020-06-08T13:16:00Z</dcterms:created>
  <dcterms:modified xsi:type="dcterms:W3CDTF">2020-06-08T13:18:00Z</dcterms:modified>
</cp:coreProperties>
</file>